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08D" w:rsidRPr="00B3049A" w:rsidRDefault="0046708D" w:rsidP="0046708D">
      <w:pPr>
        <w:tabs>
          <w:tab w:val="left" w:pos="-180"/>
        </w:tabs>
        <w:ind w:left="4320"/>
        <w:jc w:val="right"/>
        <w:rPr>
          <w:rFonts w:ascii="Calibri" w:hAnsi="Calibri"/>
          <w:b/>
          <w:color w:val="000000"/>
          <w:sz w:val="20"/>
          <w:szCs w:val="20"/>
        </w:rPr>
      </w:pPr>
      <w:r w:rsidRPr="00B3049A">
        <w:rPr>
          <w:rFonts w:ascii="Calibri" w:hAnsi="Calibri"/>
          <w:b/>
          <w:color w:val="000000"/>
          <w:sz w:val="20"/>
          <w:szCs w:val="20"/>
        </w:rPr>
        <w:t xml:space="preserve">Районный </w:t>
      </w:r>
      <w:r w:rsidRPr="00B3049A">
        <w:rPr>
          <w:rFonts w:ascii="Calibri" w:hAnsi="Calibri"/>
          <w:i/>
          <w:color w:val="000000"/>
          <w:sz w:val="20"/>
          <w:szCs w:val="20"/>
        </w:rPr>
        <w:t>(указать район)</w:t>
      </w:r>
      <w:r w:rsidRPr="00B3049A">
        <w:rPr>
          <w:rFonts w:ascii="Calibri" w:hAnsi="Calibri"/>
          <w:b/>
          <w:color w:val="000000"/>
          <w:sz w:val="20"/>
          <w:szCs w:val="20"/>
        </w:rPr>
        <w:t xml:space="preserve"> суд Санкт-Петербурга </w:t>
      </w:r>
      <w:r w:rsidRPr="00B3049A">
        <w:rPr>
          <w:rFonts w:ascii="Calibri" w:hAnsi="Calibri"/>
          <w:b/>
          <w:i/>
          <w:color w:val="000000"/>
          <w:sz w:val="20"/>
          <w:szCs w:val="20"/>
        </w:rPr>
        <w:t>(ЛО)</w:t>
      </w:r>
    </w:p>
    <w:p w:rsidR="0046708D" w:rsidRPr="00B3049A" w:rsidRDefault="0046708D" w:rsidP="0046708D">
      <w:pPr>
        <w:tabs>
          <w:tab w:val="left" w:pos="-180"/>
        </w:tabs>
        <w:ind w:left="3780"/>
        <w:jc w:val="right"/>
        <w:rPr>
          <w:rFonts w:ascii="Calibri" w:hAnsi="Calibri"/>
          <w:i/>
          <w:color w:val="000000"/>
          <w:sz w:val="20"/>
          <w:szCs w:val="20"/>
          <w:shd w:val="clear" w:color="auto" w:fill="FFFFFF"/>
        </w:rPr>
      </w:pPr>
      <w:r w:rsidRPr="00B3049A">
        <w:rPr>
          <w:rFonts w:ascii="Calibri" w:hAnsi="Calibri"/>
          <w:i/>
          <w:color w:val="000000"/>
          <w:sz w:val="20"/>
          <w:szCs w:val="20"/>
          <w:shd w:val="clear" w:color="auto" w:fill="FFFFFF"/>
        </w:rPr>
        <w:t>АДРЕС</w:t>
      </w:r>
    </w:p>
    <w:p w:rsidR="0046708D" w:rsidRPr="00B3049A" w:rsidRDefault="0046708D" w:rsidP="0046708D">
      <w:pPr>
        <w:tabs>
          <w:tab w:val="left" w:pos="-180"/>
        </w:tabs>
        <w:ind w:left="3780"/>
        <w:jc w:val="right"/>
        <w:rPr>
          <w:rFonts w:ascii="Calibri" w:hAnsi="Calibri"/>
          <w:b/>
          <w:color w:val="000000"/>
          <w:sz w:val="20"/>
          <w:szCs w:val="20"/>
        </w:rPr>
      </w:pPr>
      <w:r w:rsidRPr="00B3049A">
        <w:rPr>
          <w:rFonts w:ascii="Calibri" w:hAnsi="Calibri"/>
          <w:b/>
          <w:color w:val="000000"/>
          <w:sz w:val="20"/>
          <w:szCs w:val="20"/>
        </w:rPr>
        <w:t>Заявитель:</w:t>
      </w:r>
    </w:p>
    <w:p w:rsidR="0046708D" w:rsidRPr="00B3049A" w:rsidRDefault="0046708D" w:rsidP="0046708D">
      <w:pPr>
        <w:tabs>
          <w:tab w:val="left" w:pos="-180"/>
        </w:tabs>
        <w:ind w:left="3780"/>
        <w:jc w:val="right"/>
        <w:rPr>
          <w:rFonts w:ascii="Calibri" w:hAnsi="Calibri"/>
          <w:color w:val="000000"/>
          <w:sz w:val="20"/>
          <w:szCs w:val="20"/>
        </w:rPr>
      </w:pPr>
      <w:r w:rsidRPr="00B3049A">
        <w:rPr>
          <w:rFonts w:ascii="Calibri" w:hAnsi="Calibri"/>
          <w:color w:val="000000"/>
          <w:sz w:val="20"/>
          <w:szCs w:val="20"/>
        </w:rPr>
        <w:t>ФИО</w:t>
      </w:r>
    </w:p>
    <w:p w:rsidR="0046708D" w:rsidRPr="00B3049A" w:rsidRDefault="0046708D" w:rsidP="0046708D">
      <w:pPr>
        <w:tabs>
          <w:tab w:val="left" w:pos="-180"/>
        </w:tabs>
        <w:ind w:left="3780"/>
        <w:jc w:val="right"/>
        <w:rPr>
          <w:rFonts w:ascii="Calibri" w:hAnsi="Calibri"/>
          <w:i/>
          <w:color w:val="000000"/>
          <w:sz w:val="20"/>
          <w:szCs w:val="20"/>
        </w:rPr>
      </w:pPr>
      <w:r w:rsidRPr="00B3049A">
        <w:rPr>
          <w:rFonts w:ascii="Calibri" w:hAnsi="Calibri"/>
          <w:i/>
          <w:color w:val="000000"/>
          <w:sz w:val="20"/>
          <w:szCs w:val="20"/>
        </w:rPr>
        <w:t>АДРЕС</w:t>
      </w:r>
    </w:p>
    <w:p w:rsidR="0046708D" w:rsidRPr="00B3049A" w:rsidRDefault="0046708D" w:rsidP="0046708D">
      <w:pPr>
        <w:tabs>
          <w:tab w:val="left" w:pos="-180"/>
        </w:tabs>
        <w:ind w:left="3780"/>
        <w:jc w:val="right"/>
        <w:rPr>
          <w:rFonts w:ascii="Calibri" w:hAnsi="Calibri"/>
          <w:b/>
          <w:color w:val="000000"/>
          <w:sz w:val="20"/>
          <w:szCs w:val="20"/>
        </w:rPr>
      </w:pPr>
      <w:r w:rsidRPr="00B3049A">
        <w:rPr>
          <w:rFonts w:ascii="Calibri" w:hAnsi="Calibri"/>
          <w:b/>
          <w:color w:val="000000"/>
          <w:sz w:val="20"/>
          <w:szCs w:val="20"/>
        </w:rPr>
        <w:t xml:space="preserve">Заинтересованные лица: </w:t>
      </w:r>
    </w:p>
    <w:p w:rsidR="0046708D" w:rsidRPr="00B3049A" w:rsidRDefault="0046708D" w:rsidP="0046708D">
      <w:pPr>
        <w:tabs>
          <w:tab w:val="left" w:pos="2960"/>
        </w:tabs>
        <w:jc w:val="right"/>
        <w:rPr>
          <w:rFonts w:ascii="Calibri" w:hAnsi="Calibri"/>
          <w:color w:val="000000"/>
          <w:sz w:val="20"/>
          <w:szCs w:val="20"/>
        </w:rPr>
      </w:pPr>
      <w:r w:rsidRPr="00B3049A">
        <w:rPr>
          <w:rFonts w:ascii="Calibri" w:hAnsi="Calibri"/>
          <w:color w:val="000000"/>
          <w:sz w:val="20"/>
          <w:szCs w:val="20"/>
        </w:rPr>
        <w:t xml:space="preserve">Призывная комиссия, осуществляющая призыв </w:t>
      </w:r>
      <w:proofErr w:type="gramStart"/>
      <w:r w:rsidRPr="00B3049A">
        <w:rPr>
          <w:rFonts w:ascii="Calibri" w:hAnsi="Calibri"/>
          <w:color w:val="000000"/>
          <w:sz w:val="20"/>
          <w:szCs w:val="20"/>
        </w:rPr>
        <w:t>в</w:t>
      </w:r>
      <w:proofErr w:type="gramEnd"/>
      <w:r w:rsidRPr="00B3049A">
        <w:rPr>
          <w:rFonts w:ascii="Calibri" w:hAnsi="Calibri"/>
          <w:color w:val="000000"/>
          <w:sz w:val="20"/>
          <w:szCs w:val="20"/>
        </w:rPr>
        <w:t xml:space="preserve"> </w:t>
      </w:r>
    </w:p>
    <w:p w:rsidR="0046708D" w:rsidRPr="00B3049A" w:rsidRDefault="0046708D" w:rsidP="0046708D">
      <w:pPr>
        <w:tabs>
          <w:tab w:val="left" w:pos="2960"/>
        </w:tabs>
        <w:jc w:val="right"/>
        <w:rPr>
          <w:rFonts w:ascii="Calibri" w:hAnsi="Calibri"/>
          <w:color w:val="000000"/>
          <w:sz w:val="20"/>
          <w:szCs w:val="20"/>
        </w:rPr>
      </w:pPr>
      <w:r w:rsidRPr="00B3049A">
        <w:rPr>
          <w:rFonts w:ascii="Calibri" w:hAnsi="Calibri"/>
          <w:color w:val="000000"/>
          <w:sz w:val="20"/>
          <w:szCs w:val="20"/>
        </w:rPr>
        <w:t xml:space="preserve">муниципальном </w:t>
      </w:r>
      <w:proofErr w:type="gramStart"/>
      <w:r w:rsidRPr="00B3049A">
        <w:rPr>
          <w:rFonts w:ascii="Calibri" w:hAnsi="Calibri"/>
          <w:color w:val="000000"/>
          <w:sz w:val="20"/>
          <w:szCs w:val="20"/>
        </w:rPr>
        <w:t>образовании</w:t>
      </w:r>
      <w:proofErr w:type="gramEnd"/>
      <w:r w:rsidRPr="00B3049A">
        <w:rPr>
          <w:rFonts w:ascii="Calibri" w:hAnsi="Calibri"/>
          <w:color w:val="000000"/>
          <w:sz w:val="20"/>
          <w:szCs w:val="20"/>
        </w:rPr>
        <w:t xml:space="preserve"> МО «__» (указать номер или название)</w:t>
      </w:r>
    </w:p>
    <w:p w:rsidR="0046708D" w:rsidRPr="00B3049A" w:rsidRDefault="0046708D" w:rsidP="0046708D">
      <w:pPr>
        <w:autoSpaceDE w:val="0"/>
        <w:autoSpaceDN w:val="0"/>
        <w:adjustRightInd w:val="0"/>
        <w:ind w:left="3780"/>
        <w:jc w:val="right"/>
        <w:rPr>
          <w:rFonts w:ascii="Calibri" w:hAnsi="Calibri"/>
          <w:i/>
          <w:sz w:val="20"/>
          <w:szCs w:val="20"/>
        </w:rPr>
      </w:pPr>
      <w:r w:rsidRPr="00B3049A">
        <w:rPr>
          <w:rFonts w:ascii="Calibri" w:hAnsi="Calibri"/>
          <w:i/>
          <w:sz w:val="20"/>
          <w:szCs w:val="20"/>
        </w:rPr>
        <w:t>АДРЕС</w:t>
      </w:r>
    </w:p>
    <w:p w:rsidR="0046708D" w:rsidRPr="00B3049A" w:rsidRDefault="0046708D" w:rsidP="0046708D">
      <w:pPr>
        <w:tabs>
          <w:tab w:val="left" w:pos="-180"/>
        </w:tabs>
        <w:ind w:left="4320"/>
        <w:jc w:val="right"/>
        <w:rPr>
          <w:rFonts w:ascii="Calibri" w:hAnsi="Calibri"/>
          <w:sz w:val="20"/>
          <w:szCs w:val="20"/>
        </w:rPr>
      </w:pPr>
      <w:r w:rsidRPr="00B3049A">
        <w:rPr>
          <w:rFonts w:ascii="Calibri" w:hAnsi="Calibri"/>
          <w:color w:val="000000"/>
          <w:sz w:val="20"/>
          <w:szCs w:val="20"/>
        </w:rPr>
        <w:t xml:space="preserve">Отдел Военного комиссариата Санкт-Петербурга по  </w:t>
      </w:r>
      <w:r w:rsidRPr="00B3049A">
        <w:rPr>
          <w:rFonts w:ascii="Calibri" w:hAnsi="Calibri"/>
          <w:i/>
          <w:sz w:val="20"/>
          <w:szCs w:val="20"/>
        </w:rPr>
        <w:t>(УКАЗАТЬ РАЙОН)</w:t>
      </w:r>
      <w:r w:rsidRPr="00B3049A">
        <w:rPr>
          <w:rFonts w:ascii="Calibri" w:hAnsi="Calibri"/>
          <w:sz w:val="20"/>
          <w:szCs w:val="20"/>
        </w:rPr>
        <w:t xml:space="preserve"> району</w:t>
      </w:r>
    </w:p>
    <w:p w:rsidR="0046708D" w:rsidRPr="00B3049A" w:rsidRDefault="0046708D" w:rsidP="0046708D">
      <w:pPr>
        <w:tabs>
          <w:tab w:val="left" w:pos="-180"/>
        </w:tabs>
        <w:ind w:left="4320"/>
        <w:jc w:val="right"/>
        <w:rPr>
          <w:rFonts w:ascii="Calibri" w:hAnsi="Calibri"/>
          <w:i/>
          <w:sz w:val="20"/>
          <w:szCs w:val="20"/>
        </w:rPr>
      </w:pPr>
      <w:r w:rsidRPr="00B3049A">
        <w:rPr>
          <w:rFonts w:ascii="Calibri" w:hAnsi="Calibri"/>
          <w:i/>
          <w:sz w:val="20"/>
          <w:szCs w:val="20"/>
        </w:rPr>
        <w:t>АДРЕС</w:t>
      </w:r>
    </w:p>
    <w:p w:rsidR="0046708D" w:rsidRPr="00B3049A" w:rsidRDefault="0046708D" w:rsidP="0046708D">
      <w:pPr>
        <w:tabs>
          <w:tab w:val="left" w:pos="2960"/>
        </w:tabs>
        <w:jc w:val="center"/>
        <w:rPr>
          <w:rFonts w:ascii="Calibri" w:hAnsi="Calibri"/>
          <w:b/>
          <w:bCs/>
          <w:color w:val="000000"/>
          <w:sz w:val="22"/>
          <w:szCs w:val="22"/>
        </w:rPr>
      </w:pPr>
      <w:proofErr w:type="gramStart"/>
      <w:r w:rsidRPr="00B3049A">
        <w:rPr>
          <w:rFonts w:ascii="Calibri" w:hAnsi="Calibri"/>
          <w:b/>
          <w:bCs/>
          <w:color w:val="000000"/>
          <w:sz w:val="22"/>
          <w:szCs w:val="22"/>
        </w:rPr>
        <w:t>З</w:t>
      </w:r>
      <w:proofErr w:type="gramEnd"/>
      <w:r w:rsidRPr="00B3049A">
        <w:rPr>
          <w:rFonts w:ascii="Calibri" w:hAnsi="Calibri"/>
          <w:b/>
          <w:bCs/>
          <w:color w:val="000000"/>
          <w:sz w:val="22"/>
          <w:szCs w:val="22"/>
        </w:rPr>
        <w:t xml:space="preserve"> А Я В Л Е Н И Е</w:t>
      </w:r>
    </w:p>
    <w:p w:rsidR="0046708D" w:rsidRPr="00B3049A" w:rsidRDefault="0046708D" w:rsidP="0046708D">
      <w:pPr>
        <w:tabs>
          <w:tab w:val="left" w:pos="2960"/>
        </w:tabs>
        <w:jc w:val="center"/>
        <w:rPr>
          <w:rFonts w:ascii="Calibri" w:hAnsi="Calibri"/>
          <w:bCs/>
          <w:i/>
          <w:color w:val="000000"/>
          <w:sz w:val="20"/>
          <w:szCs w:val="20"/>
        </w:rPr>
      </w:pPr>
      <w:r w:rsidRPr="00B3049A">
        <w:rPr>
          <w:rFonts w:ascii="Calibri" w:hAnsi="Calibri"/>
          <w:bCs/>
          <w:i/>
          <w:color w:val="000000"/>
          <w:sz w:val="20"/>
          <w:szCs w:val="20"/>
        </w:rPr>
        <w:t>в порядке главы 25 ГПК РФ</w:t>
      </w:r>
    </w:p>
    <w:p w:rsidR="0046708D" w:rsidRPr="00B3049A" w:rsidRDefault="0046708D" w:rsidP="0046708D">
      <w:pPr>
        <w:tabs>
          <w:tab w:val="left" w:pos="2960"/>
        </w:tabs>
        <w:jc w:val="center"/>
        <w:rPr>
          <w:rFonts w:ascii="Calibri" w:hAnsi="Calibri"/>
          <w:b/>
          <w:bCs/>
          <w:i/>
          <w:color w:val="000000"/>
          <w:sz w:val="20"/>
          <w:szCs w:val="20"/>
        </w:rPr>
      </w:pPr>
      <w:r w:rsidRPr="00B3049A">
        <w:rPr>
          <w:rFonts w:ascii="Calibri" w:hAnsi="Calibri"/>
          <w:b/>
          <w:bCs/>
          <w:i/>
          <w:color w:val="000000"/>
          <w:sz w:val="20"/>
          <w:szCs w:val="20"/>
        </w:rPr>
        <w:t>об обжаловании решения призывной комиссии,</w:t>
      </w:r>
    </w:p>
    <w:p w:rsidR="0046708D" w:rsidRPr="00B3049A" w:rsidRDefault="0046708D" w:rsidP="0046708D">
      <w:pPr>
        <w:tabs>
          <w:tab w:val="left" w:pos="2960"/>
        </w:tabs>
        <w:jc w:val="center"/>
        <w:rPr>
          <w:rFonts w:ascii="Calibri" w:hAnsi="Calibri"/>
          <w:b/>
          <w:bCs/>
          <w:i/>
          <w:color w:val="000000"/>
          <w:sz w:val="20"/>
          <w:szCs w:val="20"/>
        </w:rPr>
      </w:pPr>
      <w:proofErr w:type="gramStart"/>
      <w:r w:rsidRPr="00B3049A">
        <w:rPr>
          <w:rFonts w:ascii="Calibri" w:hAnsi="Calibri"/>
          <w:b/>
          <w:bCs/>
          <w:i/>
          <w:color w:val="000000"/>
          <w:sz w:val="20"/>
          <w:szCs w:val="20"/>
        </w:rPr>
        <w:t>осуществляющей</w:t>
      </w:r>
      <w:proofErr w:type="gramEnd"/>
      <w:r w:rsidRPr="00B3049A">
        <w:rPr>
          <w:rFonts w:ascii="Calibri" w:hAnsi="Calibri"/>
          <w:b/>
          <w:bCs/>
          <w:i/>
          <w:color w:val="000000"/>
          <w:sz w:val="20"/>
          <w:szCs w:val="20"/>
        </w:rPr>
        <w:t xml:space="preserve"> призыв граждан муниципального округа…(название или номер)</w:t>
      </w:r>
    </w:p>
    <w:p w:rsidR="0046708D" w:rsidRPr="00B3049A" w:rsidRDefault="0046708D" w:rsidP="0046708D">
      <w:pPr>
        <w:tabs>
          <w:tab w:val="left" w:pos="2960"/>
        </w:tabs>
        <w:jc w:val="center"/>
        <w:rPr>
          <w:rFonts w:ascii="Calibri" w:hAnsi="Calibri"/>
          <w:b/>
          <w:bCs/>
          <w:i/>
          <w:color w:val="000000"/>
        </w:rPr>
      </w:pPr>
    </w:p>
    <w:p w:rsidR="0046708D" w:rsidRPr="00B3049A" w:rsidRDefault="0046708D" w:rsidP="0046708D">
      <w:pPr>
        <w:tabs>
          <w:tab w:val="left" w:pos="2960"/>
        </w:tabs>
        <w:ind w:firstLine="540"/>
        <w:jc w:val="both"/>
        <w:rPr>
          <w:rFonts w:ascii="Calibri" w:hAnsi="Calibri"/>
          <w:color w:val="000000"/>
          <w:sz w:val="22"/>
          <w:szCs w:val="22"/>
        </w:rPr>
      </w:pPr>
      <w:r w:rsidRPr="00B3049A">
        <w:rPr>
          <w:rFonts w:ascii="Calibri" w:hAnsi="Calibri"/>
          <w:i/>
          <w:color w:val="000000"/>
          <w:sz w:val="22"/>
          <w:szCs w:val="22"/>
          <w:u w:val="single"/>
        </w:rPr>
        <w:t>Описательная часть</w:t>
      </w:r>
      <w:r w:rsidRPr="00B3049A">
        <w:rPr>
          <w:rStyle w:val="a4"/>
          <w:rFonts w:ascii="Calibri" w:hAnsi="Calibri"/>
          <w:color w:val="000000"/>
          <w:sz w:val="22"/>
          <w:szCs w:val="22"/>
        </w:rPr>
        <w:footnoteReference w:id="1"/>
      </w:r>
    </w:p>
    <w:p w:rsidR="0046708D" w:rsidRPr="00B3049A" w:rsidRDefault="0046708D" w:rsidP="0046708D">
      <w:pPr>
        <w:tabs>
          <w:tab w:val="left" w:pos="2960"/>
        </w:tabs>
        <w:jc w:val="both"/>
        <w:rPr>
          <w:rFonts w:ascii="Calibri" w:hAnsi="Calibri"/>
          <w:sz w:val="22"/>
          <w:szCs w:val="22"/>
        </w:rPr>
      </w:pPr>
      <w:r w:rsidRPr="00B3049A">
        <w:rPr>
          <w:rFonts w:ascii="Calibri" w:hAnsi="Calibri"/>
          <w:sz w:val="22"/>
          <w:szCs w:val="22"/>
        </w:rPr>
        <w:t>Например, 28 октября 20__г. мною было подано заявление в отдел военного комиссариат</w:t>
      </w:r>
      <w:r>
        <w:rPr>
          <w:rFonts w:ascii="Calibri" w:hAnsi="Calibri"/>
          <w:sz w:val="22"/>
          <w:szCs w:val="22"/>
        </w:rPr>
        <w:t xml:space="preserve">а </w:t>
      </w:r>
      <w:r w:rsidRPr="000E5CE1">
        <w:rPr>
          <w:rFonts w:ascii="Calibri" w:hAnsi="Calibri"/>
          <w:i/>
          <w:sz w:val="22"/>
          <w:szCs w:val="22"/>
        </w:rPr>
        <w:t>(укажите ваш район)</w:t>
      </w:r>
      <w:r>
        <w:rPr>
          <w:rFonts w:ascii="Calibri" w:hAnsi="Calibri"/>
          <w:i/>
          <w:sz w:val="22"/>
          <w:szCs w:val="22"/>
        </w:rPr>
        <w:t xml:space="preserve"> </w:t>
      </w:r>
      <w:r w:rsidRPr="00B3049A">
        <w:rPr>
          <w:rFonts w:ascii="Calibri" w:hAnsi="Calibri"/>
          <w:sz w:val="22"/>
          <w:szCs w:val="22"/>
        </w:rPr>
        <w:t>района г. Санкт-Петербурга о замене военной службы по призыву альтернативной гражданской службой, поскольку военная служба противоречит моим убеждениям.</w:t>
      </w:r>
    </w:p>
    <w:p w:rsidR="0046708D" w:rsidRPr="00B3049A" w:rsidRDefault="0046708D" w:rsidP="0046708D">
      <w:pPr>
        <w:tabs>
          <w:tab w:val="left" w:pos="2960"/>
        </w:tabs>
        <w:ind w:firstLine="540"/>
        <w:jc w:val="both"/>
        <w:rPr>
          <w:rFonts w:ascii="Calibri" w:hAnsi="Calibri"/>
          <w:sz w:val="22"/>
          <w:szCs w:val="22"/>
        </w:rPr>
      </w:pPr>
      <w:r w:rsidRPr="00B3049A">
        <w:rPr>
          <w:rFonts w:ascii="Calibri" w:hAnsi="Calibri"/>
          <w:sz w:val="22"/>
          <w:szCs w:val="22"/>
        </w:rPr>
        <w:t>Призывная комиссия 24.11.20__ г. приняла решение отказать мне в замене военной службы по призыву альтернативной гражданской службой, в связи с нарушением сроков подачи заявления.</w:t>
      </w:r>
    </w:p>
    <w:p w:rsidR="0046708D" w:rsidRPr="00B3049A" w:rsidRDefault="0046708D" w:rsidP="0046708D">
      <w:pPr>
        <w:tabs>
          <w:tab w:val="left" w:pos="2960"/>
        </w:tabs>
        <w:jc w:val="both"/>
        <w:rPr>
          <w:rFonts w:ascii="Calibri" w:hAnsi="Calibri"/>
          <w:sz w:val="22"/>
          <w:szCs w:val="22"/>
        </w:rPr>
      </w:pPr>
    </w:p>
    <w:p w:rsidR="0046708D" w:rsidRPr="00B3049A" w:rsidRDefault="0046708D" w:rsidP="0046708D">
      <w:pPr>
        <w:tabs>
          <w:tab w:val="left" w:pos="2960"/>
        </w:tabs>
        <w:ind w:firstLine="284"/>
        <w:jc w:val="both"/>
        <w:rPr>
          <w:rFonts w:ascii="Calibri" w:hAnsi="Calibri"/>
          <w:i/>
          <w:sz w:val="22"/>
          <w:szCs w:val="22"/>
          <w:u w:val="single"/>
        </w:rPr>
      </w:pPr>
      <w:r w:rsidRPr="00B3049A">
        <w:rPr>
          <w:rFonts w:ascii="Calibri" w:hAnsi="Calibri"/>
          <w:i/>
          <w:sz w:val="22"/>
          <w:szCs w:val="22"/>
          <w:u w:val="single"/>
        </w:rPr>
        <w:t xml:space="preserve">После этого идут ссылки на нормы законов, </w:t>
      </w:r>
      <w:proofErr w:type="gramStart"/>
      <w:r w:rsidRPr="00B3049A">
        <w:rPr>
          <w:rFonts w:ascii="Calibri" w:hAnsi="Calibri"/>
          <w:i/>
          <w:sz w:val="22"/>
          <w:szCs w:val="22"/>
          <w:u w:val="single"/>
        </w:rPr>
        <w:t>которые</w:t>
      </w:r>
      <w:proofErr w:type="gramEnd"/>
      <w:r w:rsidRPr="00B3049A">
        <w:rPr>
          <w:rFonts w:ascii="Calibri" w:hAnsi="Calibri"/>
          <w:i/>
          <w:sz w:val="22"/>
          <w:szCs w:val="22"/>
          <w:u w:val="single"/>
        </w:rPr>
        <w:t xml:space="preserve"> по Вашему мнению были нарушены.</w:t>
      </w:r>
    </w:p>
    <w:p w:rsidR="0046708D" w:rsidRPr="00B3049A" w:rsidRDefault="0046708D" w:rsidP="0046708D">
      <w:pPr>
        <w:tabs>
          <w:tab w:val="left" w:pos="2960"/>
        </w:tabs>
        <w:jc w:val="both"/>
        <w:rPr>
          <w:rFonts w:ascii="Calibri" w:hAnsi="Calibri"/>
          <w:sz w:val="22"/>
          <w:szCs w:val="22"/>
        </w:rPr>
      </w:pPr>
    </w:p>
    <w:p w:rsidR="0046708D" w:rsidRPr="00B3049A" w:rsidRDefault="0046708D" w:rsidP="0046708D">
      <w:pPr>
        <w:tabs>
          <w:tab w:val="left" w:pos="2960"/>
        </w:tabs>
        <w:ind w:firstLine="284"/>
        <w:jc w:val="both"/>
        <w:rPr>
          <w:rFonts w:ascii="Calibri" w:hAnsi="Calibri"/>
          <w:b/>
          <w:sz w:val="22"/>
          <w:szCs w:val="22"/>
        </w:rPr>
      </w:pPr>
      <w:r w:rsidRPr="00B3049A">
        <w:rPr>
          <w:rFonts w:ascii="Calibri" w:hAnsi="Calibri"/>
          <w:b/>
          <w:sz w:val="22"/>
          <w:szCs w:val="22"/>
        </w:rPr>
        <w:t>Данное решение призывной комиссии считаю незаконным по следующим основаниям.</w:t>
      </w:r>
    </w:p>
    <w:p w:rsidR="0046708D" w:rsidRPr="00B3049A" w:rsidRDefault="0046708D" w:rsidP="0046708D">
      <w:pPr>
        <w:ind w:firstLine="284"/>
        <w:jc w:val="both"/>
        <w:rPr>
          <w:rFonts w:ascii="Calibri" w:hAnsi="Calibri"/>
          <w:sz w:val="22"/>
          <w:szCs w:val="22"/>
        </w:rPr>
      </w:pPr>
      <w:r w:rsidRPr="00B3049A">
        <w:rPr>
          <w:rFonts w:ascii="Calibri" w:hAnsi="Calibri"/>
          <w:sz w:val="22"/>
          <w:szCs w:val="22"/>
        </w:rPr>
        <w:tab/>
        <w:t xml:space="preserve">Приняв решение об отказе, призывная комиссия нарушила мое право на замену военной службы по призыву альтернативной гражданской службой (далее по тексту АГС), гарантируемые мне п. 3 ст. 59 Конституции РФ и ст. 2 ФЗ «Об альтернативной гражданской службе». </w:t>
      </w:r>
    </w:p>
    <w:p w:rsidR="0046708D" w:rsidRPr="00B3049A" w:rsidRDefault="0046708D" w:rsidP="0046708D">
      <w:pPr>
        <w:ind w:firstLine="708"/>
        <w:jc w:val="both"/>
        <w:rPr>
          <w:rFonts w:ascii="Calibri" w:hAnsi="Calibri"/>
          <w:sz w:val="22"/>
          <w:szCs w:val="22"/>
        </w:rPr>
      </w:pPr>
      <w:r w:rsidRPr="00B3049A">
        <w:rPr>
          <w:rFonts w:ascii="Calibri" w:hAnsi="Calibri"/>
          <w:sz w:val="22"/>
          <w:szCs w:val="22"/>
        </w:rPr>
        <w:t xml:space="preserve">Исходя из правового смысла данной статьи, наличие убеждений противоречащих несению военной службы само по себе является основанием для замены военной службы на АГС. Иные же случаи замены военной службы на АГС устанавливаются и, соответственно, могут быть ограничены федеральным законом. </w:t>
      </w:r>
    </w:p>
    <w:p w:rsidR="0046708D" w:rsidRPr="00B3049A" w:rsidRDefault="0046708D" w:rsidP="0046708D">
      <w:pPr>
        <w:ind w:firstLine="708"/>
        <w:jc w:val="both"/>
        <w:rPr>
          <w:rFonts w:ascii="Calibri" w:hAnsi="Calibri"/>
          <w:sz w:val="22"/>
          <w:szCs w:val="22"/>
        </w:rPr>
      </w:pPr>
      <w:r w:rsidRPr="00B3049A">
        <w:rPr>
          <w:rFonts w:ascii="Calibri" w:hAnsi="Calibri"/>
          <w:sz w:val="22"/>
          <w:szCs w:val="22"/>
        </w:rPr>
        <w:t xml:space="preserve">Таким образом, право на замену военной службы по призыву на АГС является непосредственно действующим и прямым правом. </w:t>
      </w:r>
    </w:p>
    <w:p w:rsidR="0046708D" w:rsidRPr="00B3049A" w:rsidRDefault="0046708D" w:rsidP="0046708D">
      <w:pPr>
        <w:ind w:firstLine="708"/>
        <w:jc w:val="both"/>
        <w:rPr>
          <w:rFonts w:ascii="Calibri" w:hAnsi="Calibri"/>
          <w:i/>
          <w:sz w:val="22"/>
          <w:szCs w:val="22"/>
        </w:rPr>
      </w:pPr>
      <w:r w:rsidRPr="00B3049A">
        <w:rPr>
          <w:rFonts w:ascii="Calibri" w:hAnsi="Calibri"/>
          <w:sz w:val="22"/>
          <w:szCs w:val="22"/>
        </w:rPr>
        <w:t xml:space="preserve">Данную позицию разделяет Конституционный суд РФ, который в своем Определении </w:t>
      </w:r>
      <w:r w:rsidRPr="00B3049A">
        <w:rPr>
          <w:rFonts w:ascii="Calibri" w:hAnsi="Calibri"/>
          <w:i/>
          <w:sz w:val="22"/>
          <w:szCs w:val="22"/>
        </w:rPr>
        <w:t>(от 17.10.2006г. по делу номер № 477-0)</w:t>
      </w:r>
      <w:r w:rsidRPr="00B3049A">
        <w:rPr>
          <w:rFonts w:ascii="Calibri" w:hAnsi="Calibri"/>
          <w:sz w:val="22"/>
          <w:szCs w:val="22"/>
        </w:rPr>
        <w:t xml:space="preserve"> указал, что право на замену военной службы по призыву на альтернативную гражданскую службу является непосредственно действующим </w:t>
      </w:r>
      <w:r w:rsidRPr="00B3049A">
        <w:rPr>
          <w:rFonts w:ascii="Calibri" w:hAnsi="Calibri"/>
          <w:i/>
          <w:sz w:val="22"/>
          <w:szCs w:val="22"/>
        </w:rPr>
        <w:t>(п. 3 абзац 2 Определения).</w:t>
      </w:r>
      <w:r w:rsidRPr="00B3049A">
        <w:rPr>
          <w:rFonts w:ascii="Calibri" w:hAnsi="Calibri"/>
          <w:sz w:val="22"/>
          <w:szCs w:val="22"/>
        </w:rPr>
        <w:t xml:space="preserve"> Федеральный закон налагает на гражданина только обязанность довести до сведения призывной комиссии, иного уполномоченного органа, а также суда доводы о наличии у него убеждений или вероисповедания, которые противоречат несению военной службы </w:t>
      </w:r>
      <w:r w:rsidRPr="00B3049A">
        <w:rPr>
          <w:rFonts w:ascii="Calibri" w:hAnsi="Calibri"/>
          <w:i/>
          <w:sz w:val="22"/>
          <w:szCs w:val="22"/>
        </w:rPr>
        <w:t xml:space="preserve">(п. 3 абзац 4, 5 Определения). </w:t>
      </w:r>
    </w:p>
    <w:p w:rsidR="0046708D" w:rsidRPr="00B3049A" w:rsidRDefault="0046708D" w:rsidP="0046708D">
      <w:pPr>
        <w:ind w:firstLine="708"/>
        <w:jc w:val="both"/>
        <w:rPr>
          <w:rFonts w:ascii="Calibri" w:hAnsi="Calibri"/>
          <w:i/>
          <w:sz w:val="22"/>
          <w:szCs w:val="22"/>
        </w:rPr>
      </w:pPr>
      <w:r w:rsidRPr="00B3049A">
        <w:rPr>
          <w:rFonts w:ascii="Calibri" w:hAnsi="Calibri"/>
          <w:sz w:val="22"/>
          <w:szCs w:val="22"/>
        </w:rPr>
        <w:t>Призывная комиссия мои гарантированные права поставила ниже процедурных предписаний.</w:t>
      </w:r>
    </w:p>
    <w:p w:rsidR="0046708D" w:rsidRPr="00B3049A" w:rsidRDefault="0046708D" w:rsidP="0046708D">
      <w:pPr>
        <w:ind w:firstLine="708"/>
        <w:jc w:val="both"/>
        <w:rPr>
          <w:rFonts w:ascii="Calibri" w:hAnsi="Calibri"/>
          <w:i/>
          <w:sz w:val="22"/>
          <w:szCs w:val="22"/>
        </w:rPr>
      </w:pPr>
      <w:r w:rsidRPr="00B3049A">
        <w:rPr>
          <w:rFonts w:ascii="Calibri" w:hAnsi="Calibri"/>
          <w:sz w:val="22"/>
          <w:szCs w:val="22"/>
        </w:rPr>
        <w:t xml:space="preserve">Считаю, что решение призывной комиссии по существу не является правильным, поскольку комиссия имела право, несмотря на пропущенные сроки, вынести положительное заключение, основываясь на существенном, т.е. на наличии убеждений. Именно наличие </w:t>
      </w:r>
      <w:r w:rsidRPr="00B3049A">
        <w:rPr>
          <w:rFonts w:ascii="Calibri" w:hAnsi="Calibri"/>
          <w:sz w:val="22"/>
          <w:szCs w:val="22"/>
        </w:rPr>
        <w:lastRenderedPageBreak/>
        <w:t>убеждений является основным юридически значимым обстоятельством, а сроки подачи заявления – второстепенным.</w:t>
      </w:r>
    </w:p>
    <w:p w:rsidR="0046708D" w:rsidRPr="00B3049A" w:rsidRDefault="0046708D" w:rsidP="0046708D">
      <w:pPr>
        <w:ind w:firstLine="708"/>
        <w:jc w:val="both"/>
        <w:rPr>
          <w:rFonts w:ascii="Calibri" w:hAnsi="Calibri"/>
          <w:i/>
          <w:sz w:val="22"/>
          <w:szCs w:val="22"/>
        </w:rPr>
      </w:pPr>
      <w:r w:rsidRPr="00B3049A">
        <w:rPr>
          <w:rFonts w:ascii="Calibri" w:hAnsi="Calibri"/>
          <w:sz w:val="22"/>
          <w:szCs w:val="22"/>
        </w:rPr>
        <w:t>В заявлении, поданном мною в призывную комиссию, а потом на заседании комиссии, я обосновал свои убеждения, изложил причины и обстоятельства, побудившие меня отказаться от военной службы, а также указал причины пропуска сроков подачи заявления, просил рассмотреть и считать их уважительными. Комиссия не сочла нужным обсуждать, анализировать наличие убеждений, а также причины пропуска сроков подачи заявления. Поэтому, как видно из выписки из протокола № 1 от 24.11.20__г. заседания призывной комиссии, решение не является мотивированным. Этим была нарушена п. 3 ст. 12 Федерального закона «Об альтернативной гражданской службе», где говорится, что решение должно быть мотивированным.</w:t>
      </w:r>
    </w:p>
    <w:p w:rsidR="0046708D" w:rsidRPr="00B3049A" w:rsidRDefault="0046708D" w:rsidP="0046708D">
      <w:pPr>
        <w:ind w:firstLine="708"/>
        <w:jc w:val="both"/>
        <w:rPr>
          <w:rFonts w:ascii="Calibri" w:hAnsi="Calibri"/>
          <w:sz w:val="22"/>
          <w:szCs w:val="22"/>
        </w:rPr>
      </w:pPr>
      <w:r w:rsidRPr="00B3049A">
        <w:rPr>
          <w:rFonts w:ascii="Calibri" w:hAnsi="Calibri"/>
          <w:sz w:val="22"/>
          <w:szCs w:val="22"/>
        </w:rPr>
        <w:t xml:space="preserve">Статья 18 Конституции РФ гласит, что права человека и гражданина являются непосредственно действующими. Если я подал заявление позднее оговоренных сроков, это не может означать, что я не имею права на альтернативную гражданскую службу. </w:t>
      </w:r>
    </w:p>
    <w:p w:rsidR="0046708D" w:rsidRPr="00B3049A" w:rsidRDefault="0046708D" w:rsidP="0046708D">
      <w:pPr>
        <w:ind w:firstLine="709"/>
        <w:jc w:val="both"/>
        <w:rPr>
          <w:rFonts w:ascii="Calibri" w:hAnsi="Calibri"/>
          <w:sz w:val="22"/>
          <w:szCs w:val="22"/>
        </w:rPr>
      </w:pPr>
      <w:r w:rsidRPr="00B3049A">
        <w:rPr>
          <w:rFonts w:ascii="Calibri" w:hAnsi="Calibri"/>
          <w:sz w:val="22"/>
          <w:szCs w:val="22"/>
        </w:rPr>
        <w:t xml:space="preserve">В силу ст. 18 Всеобщей декларации прав человека принятой на третьей сессии </w:t>
      </w:r>
      <w:hyperlink r:id="rId7" w:tooltip="Генеральная Ассамблея ООН" w:history="1">
        <w:r w:rsidRPr="00B3049A">
          <w:rPr>
            <w:rStyle w:val="a3"/>
            <w:rFonts w:ascii="Calibri" w:hAnsi="Calibri"/>
            <w:sz w:val="22"/>
            <w:szCs w:val="22"/>
          </w:rPr>
          <w:t>Генеральной Ассамбл</w:t>
        </w:r>
        <w:proofErr w:type="gramStart"/>
        <w:r w:rsidRPr="00B3049A">
          <w:rPr>
            <w:rStyle w:val="a3"/>
            <w:rFonts w:ascii="Calibri" w:hAnsi="Calibri"/>
            <w:sz w:val="22"/>
            <w:szCs w:val="22"/>
          </w:rPr>
          <w:t>еи ОО</w:t>
        </w:r>
        <w:proofErr w:type="gramEnd"/>
        <w:r w:rsidRPr="00B3049A">
          <w:rPr>
            <w:rStyle w:val="a3"/>
            <w:rFonts w:ascii="Calibri" w:hAnsi="Calibri"/>
            <w:sz w:val="22"/>
            <w:szCs w:val="22"/>
          </w:rPr>
          <w:t>Н</w:t>
        </w:r>
      </w:hyperlink>
      <w:r w:rsidRPr="00B3049A">
        <w:rPr>
          <w:rFonts w:ascii="Calibri" w:hAnsi="Calibri"/>
          <w:sz w:val="22"/>
          <w:szCs w:val="22"/>
        </w:rPr>
        <w:t xml:space="preserve"> резолюцией 217 А (III) в которой, говориться о том, что каждый человек имеет право на свободу мысли, совести и религии; это право включает свободу </w:t>
      </w:r>
      <w:r w:rsidRPr="00B3049A">
        <w:rPr>
          <w:rFonts w:ascii="Calibri" w:hAnsi="Calibri"/>
          <w:b/>
          <w:sz w:val="22"/>
          <w:szCs w:val="22"/>
        </w:rPr>
        <w:t>менять свою религию или убеждения</w:t>
      </w:r>
      <w:r w:rsidRPr="00B3049A">
        <w:rPr>
          <w:rFonts w:ascii="Calibri" w:hAnsi="Calibri"/>
          <w:sz w:val="22"/>
          <w:szCs w:val="22"/>
        </w:rPr>
        <w:t xml:space="preserve">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обрядов. </w:t>
      </w:r>
    </w:p>
    <w:p w:rsidR="0046708D" w:rsidRPr="00B3049A" w:rsidRDefault="0046708D" w:rsidP="0046708D">
      <w:pPr>
        <w:ind w:firstLine="709"/>
        <w:jc w:val="both"/>
        <w:rPr>
          <w:rFonts w:ascii="Calibri" w:hAnsi="Calibri"/>
          <w:sz w:val="22"/>
          <w:szCs w:val="22"/>
        </w:rPr>
      </w:pPr>
      <w:proofErr w:type="gramStart"/>
      <w:r w:rsidRPr="00B3049A">
        <w:rPr>
          <w:rFonts w:ascii="Calibri" w:hAnsi="Calibri"/>
          <w:sz w:val="22"/>
          <w:szCs w:val="22"/>
        </w:rPr>
        <w:t xml:space="preserve">В соответствии со статьей 2 Всеобщей декларации прав человека, принятой на третьей сессии </w:t>
      </w:r>
      <w:hyperlink r:id="rId8" w:tooltip="Генеральная Ассамблея ООН" w:history="1">
        <w:r w:rsidRPr="00B3049A">
          <w:rPr>
            <w:rStyle w:val="a3"/>
            <w:rFonts w:ascii="Calibri" w:hAnsi="Calibri"/>
            <w:sz w:val="22"/>
            <w:szCs w:val="22"/>
          </w:rPr>
          <w:t>Генеральной Ассамблеи ООН</w:t>
        </w:r>
      </w:hyperlink>
      <w:r w:rsidRPr="00B3049A">
        <w:rPr>
          <w:rFonts w:ascii="Calibri" w:hAnsi="Calibri"/>
          <w:sz w:val="22"/>
          <w:szCs w:val="22"/>
        </w:rPr>
        <w:t xml:space="preserve"> резолюцией 217 А (III), каждый человек должен обладать всеми правами и всеми свободами, провозглашенными настоящей Декларацией, без какого бы то ни было различия, как-то: в отношении расы, цвета кожи, пола, языка, религии, политических или иных убеждений, национального или социального происхождения, имущественного, сословного или иного</w:t>
      </w:r>
      <w:proofErr w:type="gramEnd"/>
      <w:r w:rsidRPr="00B3049A">
        <w:rPr>
          <w:rFonts w:ascii="Calibri" w:hAnsi="Calibri"/>
          <w:sz w:val="22"/>
          <w:szCs w:val="22"/>
        </w:rPr>
        <w:t xml:space="preserve"> положения. На основании вышеизложенного можно сделать вывод, что убеждения могу возникнуть в любой момент и реализация связанных с ним прав должна происходить вне зависимости от срока их появления. Аналогичная норма содержится в ст. 9 Европейской конвенции о защите прав человека и основных свобод.</w:t>
      </w:r>
    </w:p>
    <w:p w:rsidR="0046708D" w:rsidRPr="00B3049A" w:rsidRDefault="0046708D" w:rsidP="0046708D">
      <w:pPr>
        <w:ind w:firstLine="709"/>
        <w:jc w:val="both"/>
        <w:rPr>
          <w:rFonts w:ascii="Calibri" w:hAnsi="Calibri"/>
          <w:sz w:val="22"/>
          <w:szCs w:val="22"/>
        </w:rPr>
      </w:pPr>
      <w:r w:rsidRPr="00B3049A">
        <w:rPr>
          <w:rFonts w:ascii="Calibri" w:hAnsi="Calibri"/>
          <w:sz w:val="22"/>
          <w:szCs w:val="22"/>
          <w:shd w:val="clear" w:color="auto" w:fill="FFFFFF"/>
        </w:rPr>
        <w:t xml:space="preserve">Таким образом, призывная комиссия, отказав в замене военной службы по призыву на АГС в связи с процессуальной нормой о подачи заявления за 6 месяцев до призыва, </w:t>
      </w:r>
      <w:r w:rsidRPr="00B3049A">
        <w:rPr>
          <w:rFonts w:ascii="Calibri" w:hAnsi="Calibri"/>
          <w:b/>
          <w:sz w:val="22"/>
          <w:szCs w:val="22"/>
          <w:shd w:val="clear" w:color="auto" w:fill="FFFFFF"/>
        </w:rPr>
        <w:t xml:space="preserve">фактически лишила меня права менять свои убеждения. Своим решением призывная комиссия утверждает, что заявление о замене военной службы на АГС должно подаваться только за 6 месяцев до призыва, и после пропуска данного срока человек фактически не имеет права на изменение либо формирование убеждений. </w:t>
      </w:r>
    </w:p>
    <w:p w:rsidR="0046708D" w:rsidRPr="00B3049A" w:rsidRDefault="0046708D" w:rsidP="0046708D">
      <w:pPr>
        <w:ind w:firstLine="709"/>
        <w:jc w:val="both"/>
        <w:rPr>
          <w:rFonts w:ascii="Calibri" w:hAnsi="Calibri"/>
          <w:sz w:val="22"/>
          <w:szCs w:val="22"/>
        </w:rPr>
      </w:pPr>
      <w:r w:rsidRPr="00B3049A">
        <w:rPr>
          <w:rFonts w:ascii="Calibri" w:hAnsi="Calibri"/>
          <w:sz w:val="22"/>
          <w:szCs w:val="22"/>
        </w:rPr>
        <w:t>Во время заслушивания моего заявления о замене военной службы по призыву на альтернативную гражданскую службу была нарушена процедура принятия решения, а именно:</w:t>
      </w:r>
    </w:p>
    <w:p w:rsidR="0046708D" w:rsidRPr="00B3049A" w:rsidRDefault="0046708D" w:rsidP="0046708D">
      <w:pPr>
        <w:numPr>
          <w:ilvl w:val="0"/>
          <w:numId w:val="4"/>
        </w:numPr>
        <w:tabs>
          <w:tab w:val="clear" w:pos="1260"/>
          <w:tab w:val="num" w:pos="360"/>
          <w:tab w:val="left" w:pos="2960"/>
        </w:tabs>
        <w:suppressAutoHyphens w:val="0"/>
        <w:ind w:left="360"/>
        <w:jc w:val="both"/>
        <w:rPr>
          <w:rFonts w:ascii="Calibri" w:hAnsi="Calibri"/>
          <w:sz w:val="22"/>
          <w:szCs w:val="22"/>
        </w:rPr>
      </w:pPr>
      <w:r w:rsidRPr="00B3049A">
        <w:rPr>
          <w:rFonts w:ascii="Calibri" w:hAnsi="Calibri"/>
          <w:sz w:val="22"/>
          <w:szCs w:val="22"/>
        </w:rPr>
        <w:t>Моё заявление не было полностью рассмотрено по существу;</w:t>
      </w:r>
    </w:p>
    <w:p w:rsidR="0046708D" w:rsidRPr="00B3049A" w:rsidRDefault="0046708D" w:rsidP="0046708D">
      <w:pPr>
        <w:numPr>
          <w:ilvl w:val="0"/>
          <w:numId w:val="4"/>
        </w:numPr>
        <w:tabs>
          <w:tab w:val="clear" w:pos="1260"/>
          <w:tab w:val="num" w:pos="360"/>
          <w:tab w:val="left" w:pos="2960"/>
        </w:tabs>
        <w:suppressAutoHyphens w:val="0"/>
        <w:ind w:left="360"/>
        <w:jc w:val="both"/>
        <w:rPr>
          <w:rFonts w:ascii="Calibri" w:hAnsi="Calibri"/>
          <w:sz w:val="22"/>
          <w:szCs w:val="22"/>
        </w:rPr>
      </w:pPr>
      <w:r w:rsidRPr="00B3049A">
        <w:rPr>
          <w:rFonts w:ascii="Calibri" w:hAnsi="Calibri"/>
          <w:sz w:val="22"/>
          <w:szCs w:val="22"/>
        </w:rPr>
        <w:t>Мои взгляды, суждения, а также объяснения причины пропуска сроков подачи заявления, не были заслушаны до конца,</w:t>
      </w:r>
    </w:p>
    <w:p w:rsidR="0046708D" w:rsidRPr="00B3049A" w:rsidRDefault="0046708D" w:rsidP="0046708D">
      <w:pPr>
        <w:numPr>
          <w:ilvl w:val="0"/>
          <w:numId w:val="4"/>
        </w:numPr>
        <w:tabs>
          <w:tab w:val="clear" w:pos="1260"/>
          <w:tab w:val="num" w:pos="360"/>
          <w:tab w:val="left" w:pos="2960"/>
        </w:tabs>
        <w:suppressAutoHyphens w:val="0"/>
        <w:ind w:left="360"/>
        <w:jc w:val="both"/>
        <w:rPr>
          <w:rFonts w:ascii="Calibri" w:hAnsi="Calibri"/>
          <w:sz w:val="22"/>
          <w:szCs w:val="22"/>
        </w:rPr>
      </w:pPr>
      <w:r w:rsidRPr="00B3049A">
        <w:rPr>
          <w:rFonts w:ascii="Calibri" w:hAnsi="Calibri"/>
          <w:sz w:val="22"/>
          <w:szCs w:val="22"/>
        </w:rPr>
        <w:t xml:space="preserve">Не были заслушаны лица, согласные подтвердить достоверность доводов о том, что несение военной службы противоречит моим убеждениям: </w:t>
      </w:r>
    </w:p>
    <w:p w:rsidR="0046708D" w:rsidRPr="00B3049A" w:rsidRDefault="0046708D" w:rsidP="0046708D">
      <w:pPr>
        <w:numPr>
          <w:ilvl w:val="0"/>
          <w:numId w:val="4"/>
        </w:numPr>
        <w:tabs>
          <w:tab w:val="clear" w:pos="1260"/>
          <w:tab w:val="num" w:pos="360"/>
          <w:tab w:val="left" w:pos="2960"/>
        </w:tabs>
        <w:suppressAutoHyphens w:val="0"/>
        <w:ind w:left="360"/>
        <w:jc w:val="both"/>
        <w:rPr>
          <w:rFonts w:ascii="Calibri" w:hAnsi="Calibri"/>
          <w:i/>
          <w:sz w:val="22"/>
          <w:szCs w:val="22"/>
        </w:rPr>
      </w:pPr>
      <w:r w:rsidRPr="00B3049A">
        <w:rPr>
          <w:rFonts w:ascii="Calibri" w:hAnsi="Calibri"/>
          <w:i/>
          <w:sz w:val="22"/>
          <w:szCs w:val="22"/>
        </w:rPr>
        <w:t>ИНОЕ</w:t>
      </w:r>
      <w:r w:rsidRPr="00B3049A">
        <w:rPr>
          <w:rStyle w:val="a4"/>
          <w:rFonts w:ascii="Calibri" w:hAnsi="Calibri"/>
          <w:i/>
          <w:sz w:val="22"/>
          <w:szCs w:val="22"/>
        </w:rPr>
        <w:footnoteReference w:id="2"/>
      </w:r>
    </w:p>
    <w:p w:rsidR="0046708D" w:rsidRPr="00B3049A" w:rsidRDefault="0046708D" w:rsidP="0046708D">
      <w:pPr>
        <w:tabs>
          <w:tab w:val="left" w:pos="2960"/>
        </w:tabs>
        <w:jc w:val="both"/>
        <w:rPr>
          <w:rFonts w:ascii="Calibri" w:hAnsi="Calibri"/>
          <w:sz w:val="22"/>
          <w:szCs w:val="22"/>
        </w:rPr>
      </w:pPr>
    </w:p>
    <w:p w:rsidR="0046708D" w:rsidRPr="00B3049A" w:rsidRDefault="0046708D" w:rsidP="0046708D">
      <w:pPr>
        <w:tabs>
          <w:tab w:val="left" w:pos="2960"/>
        </w:tabs>
        <w:jc w:val="both"/>
        <w:rPr>
          <w:rFonts w:ascii="Calibri" w:hAnsi="Calibri"/>
          <w:b/>
          <w:sz w:val="22"/>
          <w:szCs w:val="22"/>
        </w:rPr>
      </w:pPr>
      <w:r w:rsidRPr="00B3049A">
        <w:rPr>
          <w:rFonts w:ascii="Calibri" w:hAnsi="Calibri"/>
          <w:b/>
          <w:sz w:val="22"/>
          <w:szCs w:val="22"/>
        </w:rPr>
        <w:t>Таким образом, был нарушен п. 2 ст. 12 ФЗ «Об альтернативной гражданской службе».</w:t>
      </w:r>
    </w:p>
    <w:p w:rsidR="0046708D" w:rsidRPr="00B3049A" w:rsidRDefault="0046708D" w:rsidP="0046708D">
      <w:pPr>
        <w:jc w:val="both"/>
        <w:rPr>
          <w:rFonts w:ascii="Calibri" w:hAnsi="Calibri"/>
          <w:b/>
          <w:sz w:val="22"/>
          <w:szCs w:val="22"/>
        </w:rPr>
      </w:pPr>
      <w:r w:rsidRPr="00B3049A">
        <w:rPr>
          <w:rFonts w:ascii="Calibri" w:hAnsi="Calibri"/>
          <w:b/>
          <w:sz w:val="22"/>
          <w:szCs w:val="22"/>
        </w:rPr>
        <w:tab/>
      </w:r>
      <w:r w:rsidRPr="00B3049A">
        <w:rPr>
          <w:rFonts w:ascii="Calibri" w:hAnsi="Calibri"/>
          <w:sz w:val="22"/>
          <w:szCs w:val="22"/>
        </w:rPr>
        <w:t>На заседании призывной комиссии 24.11.20__г. отсутствовали представители службы занятости населения (должен присутствовать при рассмотрении вопросов, касающихся альтернативной гражданской службы) и органа управления образованием, что является нарушением п.1 ст. 27 ФЗ «О воинской обязанности и военной службе».</w:t>
      </w:r>
    </w:p>
    <w:p w:rsidR="0046708D" w:rsidRPr="00B3049A" w:rsidRDefault="0046708D" w:rsidP="0046708D">
      <w:pPr>
        <w:tabs>
          <w:tab w:val="left" w:pos="2960"/>
        </w:tabs>
        <w:ind w:firstLine="540"/>
        <w:jc w:val="both"/>
        <w:rPr>
          <w:rFonts w:ascii="Calibri" w:hAnsi="Calibri"/>
          <w:sz w:val="22"/>
          <w:szCs w:val="22"/>
        </w:rPr>
      </w:pPr>
      <w:r w:rsidRPr="00B3049A">
        <w:rPr>
          <w:rFonts w:ascii="Calibri" w:hAnsi="Calibri"/>
          <w:sz w:val="22"/>
          <w:szCs w:val="22"/>
        </w:rPr>
        <w:t>Можно считать, что решение принимали только лица, заинтересованные в моем призыве на военную службу.</w:t>
      </w:r>
    </w:p>
    <w:p w:rsidR="0046708D" w:rsidRPr="00B3049A" w:rsidRDefault="0046708D" w:rsidP="0046708D">
      <w:pPr>
        <w:tabs>
          <w:tab w:val="left" w:pos="2960"/>
        </w:tabs>
        <w:ind w:firstLine="540"/>
        <w:jc w:val="both"/>
        <w:rPr>
          <w:rFonts w:ascii="Calibri" w:hAnsi="Calibri"/>
          <w:sz w:val="22"/>
          <w:szCs w:val="22"/>
        </w:rPr>
      </w:pPr>
      <w:proofErr w:type="gramStart"/>
      <w:r w:rsidRPr="00B3049A">
        <w:rPr>
          <w:rFonts w:ascii="Calibri" w:hAnsi="Calibri"/>
          <w:sz w:val="22"/>
          <w:szCs w:val="22"/>
        </w:rPr>
        <w:lastRenderedPageBreak/>
        <w:t xml:space="preserve">Также хочу обратить внимание суда, что </w:t>
      </w:r>
      <w:r w:rsidRPr="00B3049A">
        <w:rPr>
          <w:rFonts w:ascii="Calibri" w:hAnsi="Calibri"/>
          <w:sz w:val="22"/>
          <w:szCs w:val="22"/>
          <w:shd w:val="clear" w:color="auto" w:fill="FFFFFF"/>
        </w:rPr>
        <w:t xml:space="preserve">в своем решении от 01 февраля 2013 года по делу «Ким и др. против Республики Кореи» (сообщение № 1786/2008) </w:t>
      </w:r>
      <w:r w:rsidRPr="00B3049A">
        <w:rPr>
          <w:rFonts w:ascii="Calibri" w:hAnsi="Calibri"/>
          <w:b/>
          <w:sz w:val="22"/>
          <w:szCs w:val="22"/>
          <w:shd w:val="clear" w:color="auto" w:fill="FFFFFF"/>
        </w:rPr>
        <w:t>комитет ООН по правам человека приравнял право на отказ от военной службы к праву иметь убеждения (п. 1 ст. 18)</w:t>
      </w:r>
      <w:r w:rsidRPr="00B3049A">
        <w:rPr>
          <w:rFonts w:ascii="Calibri" w:hAnsi="Calibri"/>
          <w:sz w:val="22"/>
          <w:szCs w:val="22"/>
          <w:shd w:val="clear" w:color="auto" w:fill="FFFFFF"/>
        </w:rPr>
        <w:t>, а не к праву высказывать свои убеждения или исповедовать религию, которые могут быть ограничены в</w:t>
      </w:r>
      <w:proofErr w:type="gramEnd"/>
      <w:r w:rsidRPr="00B3049A">
        <w:rPr>
          <w:rFonts w:ascii="Calibri" w:hAnsi="Calibri"/>
          <w:sz w:val="22"/>
          <w:szCs w:val="22"/>
          <w:shd w:val="clear" w:color="auto" w:fill="FFFFFF"/>
        </w:rPr>
        <w:t xml:space="preserve"> силу п. 3 ст. 18 Пакта. </w:t>
      </w:r>
      <w:r w:rsidRPr="00B3049A">
        <w:rPr>
          <w:rFonts w:ascii="Calibri" w:hAnsi="Calibri"/>
          <w:b/>
          <w:sz w:val="22"/>
          <w:szCs w:val="22"/>
          <w:shd w:val="clear" w:color="auto" w:fill="FFFFFF"/>
        </w:rPr>
        <w:t>Право иметь убеждение не может быть ограничено ничем и никем, даже в условиях чрезвычайного положения и, соответственно, право на сознательный отказ от военной службы не может быть ограничено ни временными рамками, ни процессуальными предписаниями, ни иными процедурными основаниями.</w:t>
      </w:r>
    </w:p>
    <w:p w:rsidR="0046708D" w:rsidRPr="00B3049A" w:rsidRDefault="0046708D" w:rsidP="0046708D">
      <w:pPr>
        <w:tabs>
          <w:tab w:val="left" w:pos="2960"/>
        </w:tabs>
        <w:jc w:val="both"/>
        <w:rPr>
          <w:rFonts w:ascii="Calibri" w:hAnsi="Calibri"/>
          <w:sz w:val="22"/>
          <w:szCs w:val="22"/>
        </w:rPr>
      </w:pPr>
    </w:p>
    <w:p w:rsidR="0046708D" w:rsidRPr="00B3049A" w:rsidRDefault="0046708D" w:rsidP="0046708D">
      <w:pPr>
        <w:tabs>
          <w:tab w:val="left" w:pos="2960"/>
        </w:tabs>
        <w:jc w:val="both"/>
        <w:rPr>
          <w:rFonts w:ascii="Calibri" w:hAnsi="Calibri"/>
          <w:sz w:val="22"/>
          <w:szCs w:val="22"/>
        </w:rPr>
      </w:pPr>
      <w:r w:rsidRPr="00B3049A">
        <w:rPr>
          <w:rFonts w:ascii="Calibri" w:hAnsi="Calibri"/>
          <w:sz w:val="22"/>
          <w:szCs w:val="22"/>
        </w:rPr>
        <w:t>Ходатайствую перед судом:</w:t>
      </w:r>
    </w:p>
    <w:p w:rsidR="0046708D" w:rsidRPr="00B3049A" w:rsidRDefault="0046708D" w:rsidP="0046708D">
      <w:pPr>
        <w:numPr>
          <w:ilvl w:val="0"/>
          <w:numId w:val="3"/>
        </w:numPr>
        <w:tabs>
          <w:tab w:val="clear" w:pos="732"/>
          <w:tab w:val="num" w:pos="540"/>
          <w:tab w:val="left" w:pos="2960"/>
        </w:tabs>
        <w:suppressAutoHyphens w:val="0"/>
        <w:ind w:left="360"/>
        <w:jc w:val="both"/>
        <w:rPr>
          <w:rFonts w:ascii="Calibri" w:hAnsi="Calibri"/>
          <w:sz w:val="22"/>
          <w:szCs w:val="22"/>
        </w:rPr>
      </w:pPr>
      <w:r w:rsidRPr="00B3049A">
        <w:rPr>
          <w:rFonts w:ascii="Calibri" w:hAnsi="Calibri"/>
          <w:sz w:val="22"/>
          <w:szCs w:val="22"/>
        </w:rPr>
        <w:t xml:space="preserve">О применении обеспечительных мер, прошу запретить отделу военного комиссариата по </w:t>
      </w:r>
      <w:r w:rsidRPr="00B3049A">
        <w:rPr>
          <w:rFonts w:ascii="Calibri" w:hAnsi="Calibri"/>
          <w:i/>
          <w:sz w:val="22"/>
          <w:szCs w:val="22"/>
        </w:rPr>
        <w:t>(УКАЗАТЬ ВАШ РАЙОН),</w:t>
      </w:r>
      <w:r w:rsidRPr="00B3049A">
        <w:rPr>
          <w:rFonts w:ascii="Calibri" w:hAnsi="Calibri"/>
          <w:sz w:val="22"/>
          <w:szCs w:val="22"/>
        </w:rPr>
        <w:t xml:space="preserve"> а также призывной комиссии МО </w:t>
      </w:r>
      <w:r w:rsidRPr="00B3049A">
        <w:rPr>
          <w:rFonts w:ascii="Calibri" w:hAnsi="Calibri"/>
          <w:i/>
          <w:sz w:val="22"/>
          <w:szCs w:val="22"/>
        </w:rPr>
        <w:t>(УКАЗАТЬ НОМЕР ИЛИ НАЗВАНИЕ)</w:t>
      </w:r>
      <w:r w:rsidRPr="00B3049A">
        <w:rPr>
          <w:rFonts w:ascii="Calibri" w:hAnsi="Calibri"/>
          <w:sz w:val="22"/>
          <w:szCs w:val="22"/>
        </w:rPr>
        <w:t xml:space="preserve"> осуществлять в отношении меня мероприятия, связанные с призывом на военную службу;</w:t>
      </w:r>
    </w:p>
    <w:p w:rsidR="0046708D" w:rsidRPr="00B3049A" w:rsidRDefault="0046708D" w:rsidP="0046708D">
      <w:pPr>
        <w:numPr>
          <w:ilvl w:val="0"/>
          <w:numId w:val="3"/>
        </w:numPr>
        <w:tabs>
          <w:tab w:val="clear" w:pos="732"/>
          <w:tab w:val="num" w:pos="540"/>
          <w:tab w:val="left" w:pos="2960"/>
        </w:tabs>
        <w:suppressAutoHyphens w:val="0"/>
        <w:ind w:left="360"/>
        <w:jc w:val="both"/>
        <w:rPr>
          <w:rFonts w:ascii="Calibri" w:hAnsi="Calibri"/>
          <w:sz w:val="22"/>
          <w:szCs w:val="22"/>
        </w:rPr>
      </w:pPr>
      <w:r w:rsidRPr="00B3049A">
        <w:rPr>
          <w:rFonts w:ascii="Calibri" w:hAnsi="Calibri"/>
          <w:sz w:val="22"/>
          <w:szCs w:val="22"/>
        </w:rPr>
        <w:t xml:space="preserve">Об истребовании моего личного дела из отдела Военного комиссариата Санкт-Петербурга по </w:t>
      </w:r>
      <w:r w:rsidRPr="00B3049A">
        <w:rPr>
          <w:rFonts w:ascii="Calibri" w:hAnsi="Calibri"/>
          <w:i/>
          <w:sz w:val="22"/>
          <w:szCs w:val="22"/>
        </w:rPr>
        <w:t>(УКАЗАТЬ ВАШ РАЙОН)</w:t>
      </w:r>
      <w:r w:rsidRPr="00B3049A">
        <w:rPr>
          <w:rFonts w:ascii="Calibri" w:hAnsi="Calibri"/>
          <w:sz w:val="22"/>
          <w:szCs w:val="22"/>
        </w:rPr>
        <w:t xml:space="preserve"> району.</w:t>
      </w:r>
    </w:p>
    <w:p w:rsidR="0046708D" w:rsidRPr="00B3049A" w:rsidRDefault="0046708D" w:rsidP="0046708D">
      <w:pPr>
        <w:tabs>
          <w:tab w:val="left" w:pos="2960"/>
        </w:tabs>
        <w:jc w:val="both"/>
        <w:rPr>
          <w:rFonts w:ascii="Calibri" w:hAnsi="Calibri"/>
          <w:sz w:val="22"/>
          <w:szCs w:val="22"/>
        </w:rPr>
      </w:pPr>
    </w:p>
    <w:p w:rsidR="0046708D" w:rsidRPr="00B3049A" w:rsidRDefault="0046708D" w:rsidP="0046708D">
      <w:pPr>
        <w:tabs>
          <w:tab w:val="left" w:pos="2960"/>
        </w:tabs>
        <w:jc w:val="both"/>
        <w:rPr>
          <w:rFonts w:ascii="Calibri" w:hAnsi="Calibri"/>
          <w:sz w:val="22"/>
          <w:szCs w:val="22"/>
        </w:rPr>
      </w:pPr>
      <w:r w:rsidRPr="00B3049A">
        <w:rPr>
          <w:rFonts w:ascii="Calibri" w:hAnsi="Calibri"/>
          <w:sz w:val="22"/>
          <w:szCs w:val="22"/>
        </w:rPr>
        <w:t>Прошу:</w:t>
      </w:r>
    </w:p>
    <w:p w:rsidR="0046708D" w:rsidRPr="00B3049A" w:rsidRDefault="0046708D" w:rsidP="0046708D">
      <w:pPr>
        <w:tabs>
          <w:tab w:val="left" w:pos="2960"/>
        </w:tabs>
        <w:ind w:left="284"/>
        <w:jc w:val="both"/>
        <w:rPr>
          <w:rFonts w:ascii="Calibri" w:hAnsi="Calibri"/>
          <w:sz w:val="22"/>
          <w:szCs w:val="22"/>
        </w:rPr>
      </w:pPr>
    </w:p>
    <w:p w:rsidR="0046708D" w:rsidRPr="00B3049A" w:rsidRDefault="0046708D" w:rsidP="0046708D">
      <w:pPr>
        <w:numPr>
          <w:ilvl w:val="0"/>
          <w:numId w:val="1"/>
        </w:numPr>
        <w:tabs>
          <w:tab w:val="left" w:pos="2960"/>
        </w:tabs>
        <w:suppressAutoHyphens w:val="0"/>
        <w:jc w:val="both"/>
        <w:rPr>
          <w:rFonts w:ascii="Calibri" w:hAnsi="Calibri"/>
          <w:sz w:val="22"/>
          <w:szCs w:val="22"/>
        </w:rPr>
      </w:pPr>
      <w:r w:rsidRPr="00B3049A">
        <w:rPr>
          <w:rFonts w:ascii="Calibri" w:hAnsi="Calibri"/>
          <w:sz w:val="22"/>
          <w:szCs w:val="22"/>
        </w:rPr>
        <w:t xml:space="preserve">Решение призывной комиссии, осуществляющей призыв граждан в муниципальном округе </w:t>
      </w:r>
      <w:r w:rsidRPr="00B3049A">
        <w:rPr>
          <w:rFonts w:ascii="Calibri" w:hAnsi="Calibri"/>
          <w:i/>
          <w:sz w:val="22"/>
          <w:szCs w:val="22"/>
        </w:rPr>
        <w:t>(название или номер Вашего округа)</w:t>
      </w:r>
      <w:r w:rsidRPr="00B3049A">
        <w:rPr>
          <w:rFonts w:ascii="Calibri" w:hAnsi="Calibri"/>
          <w:sz w:val="22"/>
          <w:szCs w:val="22"/>
        </w:rPr>
        <w:t xml:space="preserve"> от 24.11.20__г. об отказе мне в замене военной службы на альтернативную гражданскую службу, признать незаконным и отменить.</w:t>
      </w:r>
    </w:p>
    <w:p w:rsidR="0046708D" w:rsidRPr="00B3049A" w:rsidRDefault="0046708D" w:rsidP="0046708D">
      <w:pPr>
        <w:numPr>
          <w:ilvl w:val="0"/>
          <w:numId w:val="1"/>
        </w:numPr>
        <w:tabs>
          <w:tab w:val="left" w:pos="2960"/>
        </w:tabs>
        <w:suppressAutoHyphens w:val="0"/>
        <w:jc w:val="both"/>
        <w:rPr>
          <w:rFonts w:ascii="Calibri" w:hAnsi="Calibri"/>
          <w:sz w:val="22"/>
          <w:szCs w:val="22"/>
        </w:rPr>
      </w:pPr>
      <w:r w:rsidRPr="00B3049A">
        <w:rPr>
          <w:rFonts w:ascii="Calibri" w:hAnsi="Calibri"/>
          <w:sz w:val="22"/>
          <w:szCs w:val="22"/>
        </w:rPr>
        <w:t>Обязать призывную комиссию, осуществляющую призыв граждан в муниципальном округе, вынести заключение о замене для меня военной службы на альтернативную гражданскую службу</w:t>
      </w:r>
    </w:p>
    <w:p w:rsidR="0046708D" w:rsidRPr="00B3049A" w:rsidRDefault="0046708D" w:rsidP="0046708D">
      <w:pPr>
        <w:tabs>
          <w:tab w:val="left" w:pos="2960"/>
        </w:tabs>
        <w:jc w:val="both"/>
        <w:rPr>
          <w:rFonts w:ascii="Calibri" w:hAnsi="Calibri"/>
          <w:sz w:val="22"/>
          <w:szCs w:val="22"/>
        </w:rPr>
      </w:pPr>
    </w:p>
    <w:p w:rsidR="0046708D" w:rsidRPr="00B3049A" w:rsidRDefault="0046708D" w:rsidP="0046708D">
      <w:pPr>
        <w:tabs>
          <w:tab w:val="left" w:pos="2960"/>
        </w:tabs>
        <w:jc w:val="both"/>
        <w:rPr>
          <w:rFonts w:ascii="Calibri" w:hAnsi="Calibri"/>
          <w:sz w:val="22"/>
          <w:szCs w:val="22"/>
        </w:rPr>
      </w:pPr>
    </w:p>
    <w:p w:rsidR="0046708D" w:rsidRPr="00B3049A" w:rsidRDefault="0046708D" w:rsidP="0046708D">
      <w:pPr>
        <w:tabs>
          <w:tab w:val="left" w:pos="2960"/>
        </w:tabs>
        <w:ind w:firstLine="284"/>
        <w:jc w:val="both"/>
        <w:rPr>
          <w:rFonts w:ascii="Calibri" w:hAnsi="Calibri"/>
          <w:sz w:val="22"/>
          <w:szCs w:val="22"/>
        </w:rPr>
      </w:pPr>
      <w:r w:rsidRPr="00B3049A">
        <w:rPr>
          <w:rFonts w:ascii="Calibri" w:hAnsi="Calibri"/>
          <w:sz w:val="22"/>
          <w:szCs w:val="22"/>
        </w:rPr>
        <w:t>Перечень прилагаемых документов:</w:t>
      </w:r>
    </w:p>
    <w:p w:rsidR="0046708D" w:rsidRPr="00B3049A" w:rsidRDefault="0046708D" w:rsidP="0046708D">
      <w:pPr>
        <w:tabs>
          <w:tab w:val="left" w:pos="2960"/>
        </w:tabs>
        <w:ind w:firstLine="284"/>
        <w:jc w:val="both"/>
        <w:rPr>
          <w:rFonts w:ascii="Calibri" w:hAnsi="Calibri"/>
          <w:sz w:val="22"/>
          <w:szCs w:val="22"/>
        </w:rPr>
      </w:pPr>
    </w:p>
    <w:p w:rsidR="0046708D" w:rsidRPr="00B3049A" w:rsidRDefault="0046708D" w:rsidP="0046708D">
      <w:pPr>
        <w:numPr>
          <w:ilvl w:val="0"/>
          <w:numId w:val="2"/>
        </w:numPr>
        <w:tabs>
          <w:tab w:val="left" w:pos="2960"/>
        </w:tabs>
        <w:suppressAutoHyphens w:val="0"/>
        <w:jc w:val="both"/>
        <w:rPr>
          <w:rFonts w:ascii="Calibri" w:hAnsi="Calibri"/>
          <w:sz w:val="22"/>
          <w:szCs w:val="22"/>
        </w:rPr>
      </w:pPr>
      <w:r w:rsidRPr="00B3049A">
        <w:rPr>
          <w:rFonts w:ascii="Calibri" w:hAnsi="Calibri"/>
          <w:sz w:val="22"/>
          <w:szCs w:val="22"/>
        </w:rPr>
        <w:t>Квитанция об уплате государственной пошлины.</w:t>
      </w:r>
    </w:p>
    <w:p w:rsidR="0046708D" w:rsidRPr="00B3049A" w:rsidRDefault="0046708D" w:rsidP="0046708D">
      <w:pPr>
        <w:numPr>
          <w:ilvl w:val="0"/>
          <w:numId w:val="2"/>
        </w:numPr>
        <w:tabs>
          <w:tab w:val="left" w:pos="2960"/>
        </w:tabs>
        <w:suppressAutoHyphens w:val="0"/>
        <w:jc w:val="both"/>
        <w:rPr>
          <w:rFonts w:ascii="Calibri" w:hAnsi="Calibri"/>
          <w:sz w:val="22"/>
          <w:szCs w:val="22"/>
        </w:rPr>
      </w:pPr>
      <w:r w:rsidRPr="00B3049A">
        <w:rPr>
          <w:rFonts w:ascii="Calibri" w:hAnsi="Calibri"/>
          <w:sz w:val="22"/>
          <w:szCs w:val="22"/>
        </w:rPr>
        <w:t>Копия заявления о замене военной службы на альтернативную гражданскую службу -3 шт.</w:t>
      </w:r>
    </w:p>
    <w:p w:rsidR="0046708D" w:rsidRPr="00B3049A" w:rsidRDefault="0046708D" w:rsidP="0046708D">
      <w:pPr>
        <w:numPr>
          <w:ilvl w:val="0"/>
          <w:numId w:val="2"/>
        </w:numPr>
        <w:tabs>
          <w:tab w:val="left" w:pos="2960"/>
        </w:tabs>
        <w:suppressAutoHyphens w:val="0"/>
        <w:jc w:val="both"/>
        <w:rPr>
          <w:rFonts w:ascii="Calibri" w:hAnsi="Calibri"/>
          <w:sz w:val="22"/>
          <w:szCs w:val="22"/>
        </w:rPr>
      </w:pPr>
      <w:r w:rsidRPr="00B3049A">
        <w:rPr>
          <w:rFonts w:ascii="Calibri" w:hAnsi="Calibri"/>
          <w:sz w:val="22"/>
          <w:szCs w:val="22"/>
        </w:rPr>
        <w:t>Копия автобиографии– 3 шт.,</w:t>
      </w:r>
    </w:p>
    <w:p w:rsidR="0046708D" w:rsidRPr="00B3049A" w:rsidRDefault="0046708D" w:rsidP="0046708D">
      <w:pPr>
        <w:numPr>
          <w:ilvl w:val="0"/>
          <w:numId w:val="2"/>
        </w:numPr>
        <w:tabs>
          <w:tab w:val="left" w:pos="2960"/>
        </w:tabs>
        <w:suppressAutoHyphens w:val="0"/>
        <w:jc w:val="both"/>
        <w:rPr>
          <w:rFonts w:ascii="Calibri" w:hAnsi="Calibri"/>
          <w:sz w:val="22"/>
          <w:szCs w:val="22"/>
        </w:rPr>
      </w:pPr>
      <w:r w:rsidRPr="00B3049A">
        <w:rPr>
          <w:rFonts w:ascii="Calibri" w:hAnsi="Calibri"/>
          <w:sz w:val="22"/>
          <w:szCs w:val="22"/>
        </w:rPr>
        <w:t>Копия характеристики– 3 шт.,</w:t>
      </w:r>
    </w:p>
    <w:p w:rsidR="0046708D" w:rsidRPr="00B3049A" w:rsidRDefault="0046708D" w:rsidP="0046708D">
      <w:pPr>
        <w:numPr>
          <w:ilvl w:val="0"/>
          <w:numId w:val="2"/>
        </w:numPr>
        <w:tabs>
          <w:tab w:val="left" w:pos="2960"/>
        </w:tabs>
        <w:suppressAutoHyphens w:val="0"/>
        <w:jc w:val="both"/>
        <w:rPr>
          <w:rFonts w:ascii="Calibri" w:hAnsi="Calibri"/>
          <w:sz w:val="22"/>
          <w:szCs w:val="22"/>
        </w:rPr>
      </w:pPr>
      <w:r w:rsidRPr="00B3049A">
        <w:rPr>
          <w:rFonts w:ascii="Calibri" w:hAnsi="Calibri"/>
          <w:sz w:val="22"/>
          <w:szCs w:val="22"/>
        </w:rPr>
        <w:t xml:space="preserve">Копия решения призывной комиссии МО </w:t>
      </w:r>
      <w:r w:rsidRPr="00B3049A">
        <w:rPr>
          <w:rFonts w:ascii="Calibri" w:hAnsi="Calibri"/>
          <w:i/>
          <w:sz w:val="22"/>
          <w:szCs w:val="22"/>
        </w:rPr>
        <w:t>(номер или название)</w:t>
      </w:r>
      <w:r w:rsidRPr="00B3049A">
        <w:rPr>
          <w:rFonts w:ascii="Calibri" w:hAnsi="Calibri"/>
          <w:sz w:val="22"/>
          <w:szCs w:val="22"/>
        </w:rPr>
        <w:t xml:space="preserve"> </w:t>
      </w:r>
      <w:proofErr w:type="gramStart"/>
      <w:r w:rsidRPr="00B3049A">
        <w:rPr>
          <w:rFonts w:ascii="Calibri" w:hAnsi="Calibri"/>
          <w:sz w:val="22"/>
          <w:szCs w:val="22"/>
        </w:rPr>
        <w:t>от</w:t>
      </w:r>
      <w:proofErr w:type="gramEnd"/>
      <w:r w:rsidRPr="00B3049A">
        <w:rPr>
          <w:rFonts w:ascii="Calibri" w:hAnsi="Calibri"/>
          <w:sz w:val="22"/>
          <w:szCs w:val="22"/>
        </w:rPr>
        <w:t xml:space="preserve"> </w:t>
      </w:r>
      <w:r w:rsidRPr="00B3049A">
        <w:rPr>
          <w:rFonts w:ascii="Calibri" w:hAnsi="Calibri"/>
          <w:i/>
          <w:sz w:val="22"/>
          <w:szCs w:val="22"/>
        </w:rPr>
        <w:t>(</w:t>
      </w:r>
      <w:proofErr w:type="gramStart"/>
      <w:r w:rsidRPr="00B3049A">
        <w:rPr>
          <w:rFonts w:ascii="Calibri" w:hAnsi="Calibri"/>
          <w:i/>
          <w:sz w:val="22"/>
          <w:szCs w:val="22"/>
        </w:rPr>
        <w:t>ДАТА</w:t>
      </w:r>
      <w:proofErr w:type="gramEnd"/>
      <w:r w:rsidRPr="00B3049A">
        <w:rPr>
          <w:rFonts w:ascii="Calibri" w:hAnsi="Calibri"/>
          <w:i/>
          <w:sz w:val="22"/>
          <w:szCs w:val="22"/>
        </w:rPr>
        <w:t>)</w:t>
      </w:r>
      <w:r w:rsidRPr="00B3049A">
        <w:rPr>
          <w:rFonts w:ascii="Calibri" w:hAnsi="Calibri"/>
          <w:sz w:val="22"/>
          <w:szCs w:val="22"/>
        </w:rPr>
        <w:t xml:space="preserve"> об отказе в замене военной службы на альтернативную гражданскую службу – 3 шт., </w:t>
      </w:r>
    </w:p>
    <w:p w:rsidR="0046708D" w:rsidRPr="00B3049A" w:rsidRDefault="0046708D" w:rsidP="0046708D">
      <w:pPr>
        <w:numPr>
          <w:ilvl w:val="0"/>
          <w:numId w:val="2"/>
        </w:numPr>
        <w:tabs>
          <w:tab w:val="left" w:pos="2960"/>
        </w:tabs>
        <w:suppressAutoHyphens w:val="0"/>
        <w:jc w:val="both"/>
        <w:rPr>
          <w:rFonts w:ascii="Calibri" w:hAnsi="Calibri"/>
          <w:sz w:val="22"/>
          <w:szCs w:val="22"/>
        </w:rPr>
      </w:pPr>
      <w:r w:rsidRPr="00B3049A">
        <w:rPr>
          <w:rFonts w:ascii="Calibri" w:hAnsi="Calibri"/>
          <w:sz w:val="22"/>
          <w:szCs w:val="22"/>
        </w:rPr>
        <w:t xml:space="preserve">Три копии настоящего заявления </w:t>
      </w:r>
    </w:p>
    <w:p w:rsidR="0046708D" w:rsidRPr="00B3049A" w:rsidRDefault="0046708D" w:rsidP="0046708D">
      <w:pPr>
        <w:tabs>
          <w:tab w:val="left" w:pos="2960"/>
        </w:tabs>
        <w:jc w:val="both"/>
        <w:rPr>
          <w:rFonts w:ascii="Calibri" w:hAnsi="Calibri"/>
          <w:sz w:val="22"/>
          <w:szCs w:val="22"/>
        </w:rPr>
      </w:pPr>
    </w:p>
    <w:p w:rsidR="0046708D" w:rsidRPr="00B3049A" w:rsidRDefault="0046708D" w:rsidP="0046708D">
      <w:pPr>
        <w:tabs>
          <w:tab w:val="left" w:pos="2960"/>
        </w:tabs>
        <w:jc w:val="both"/>
        <w:rPr>
          <w:rFonts w:ascii="Calibri" w:hAnsi="Calibri"/>
          <w:sz w:val="22"/>
          <w:szCs w:val="22"/>
        </w:rPr>
      </w:pPr>
    </w:p>
    <w:p w:rsidR="0046708D" w:rsidRPr="00B3049A" w:rsidRDefault="0046708D" w:rsidP="0046708D">
      <w:pPr>
        <w:tabs>
          <w:tab w:val="left" w:pos="2960"/>
        </w:tabs>
        <w:jc w:val="both"/>
        <w:rPr>
          <w:rFonts w:ascii="Calibri" w:hAnsi="Calibri"/>
          <w:sz w:val="22"/>
          <w:szCs w:val="22"/>
        </w:rPr>
      </w:pPr>
    </w:p>
    <w:p w:rsidR="0046708D" w:rsidRDefault="0046708D" w:rsidP="0046708D">
      <w:pPr>
        <w:tabs>
          <w:tab w:val="left" w:pos="2960"/>
        </w:tabs>
        <w:jc w:val="both"/>
        <w:rPr>
          <w:rFonts w:ascii="Calibri" w:hAnsi="Calibri"/>
          <w:sz w:val="22"/>
          <w:szCs w:val="22"/>
        </w:rPr>
      </w:pPr>
      <w:r w:rsidRPr="00B3049A">
        <w:rPr>
          <w:rFonts w:ascii="Calibri" w:hAnsi="Calibri"/>
          <w:sz w:val="22"/>
          <w:szCs w:val="22"/>
        </w:rPr>
        <w:t>С уважением, ФИО</w:t>
      </w:r>
      <w:r>
        <w:rPr>
          <w:rFonts w:ascii="Calibri" w:hAnsi="Calibri"/>
          <w:sz w:val="22"/>
          <w:szCs w:val="22"/>
        </w:rPr>
        <w:t xml:space="preserve"> </w:t>
      </w:r>
    </w:p>
    <w:p w:rsidR="0046708D" w:rsidRPr="00B3049A" w:rsidRDefault="0046708D" w:rsidP="0046708D">
      <w:pPr>
        <w:tabs>
          <w:tab w:val="left" w:pos="2960"/>
        </w:tabs>
        <w:jc w:val="both"/>
        <w:rPr>
          <w:rFonts w:ascii="Calibri" w:hAnsi="Calibri"/>
          <w:sz w:val="22"/>
          <w:szCs w:val="22"/>
        </w:rPr>
      </w:pPr>
      <w:r w:rsidRPr="00B3049A">
        <w:rPr>
          <w:rFonts w:ascii="Calibri" w:hAnsi="Calibri"/>
          <w:sz w:val="22"/>
          <w:szCs w:val="22"/>
        </w:rPr>
        <w:t>Подпись</w:t>
      </w:r>
    </w:p>
    <w:p w:rsidR="0046708D" w:rsidRPr="00B3049A" w:rsidRDefault="0046708D" w:rsidP="0046708D">
      <w:pPr>
        <w:tabs>
          <w:tab w:val="left" w:pos="2960"/>
        </w:tabs>
        <w:jc w:val="both"/>
        <w:rPr>
          <w:rFonts w:ascii="Calibri" w:hAnsi="Calibri"/>
          <w:sz w:val="22"/>
          <w:szCs w:val="22"/>
        </w:rPr>
      </w:pPr>
    </w:p>
    <w:p w:rsidR="0046708D" w:rsidRPr="00B3049A" w:rsidRDefault="0046708D" w:rsidP="0046708D">
      <w:pPr>
        <w:tabs>
          <w:tab w:val="left" w:pos="2960"/>
        </w:tabs>
        <w:jc w:val="both"/>
        <w:rPr>
          <w:rFonts w:ascii="Calibri" w:hAnsi="Calibri"/>
          <w:sz w:val="22"/>
          <w:szCs w:val="22"/>
        </w:rPr>
      </w:pPr>
    </w:p>
    <w:p w:rsidR="0046708D" w:rsidRPr="00B3049A" w:rsidRDefault="0046708D" w:rsidP="0046708D">
      <w:pPr>
        <w:tabs>
          <w:tab w:val="left" w:pos="2960"/>
        </w:tabs>
        <w:jc w:val="both"/>
        <w:rPr>
          <w:rFonts w:ascii="Calibri" w:hAnsi="Calibri"/>
          <w:sz w:val="22"/>
          <w:szCs w:val="22"/>
        </w:rPr>
      </w:pPr>
      <w:r w:rsidRPr="00B3049A">
        <w:rPr>
          <w:rFonts w:ascii="Calibri" w:hAnsi="Calibri"/>
          <w:sz w:val="22"/>
          <w:szCs w:val="22"/>
        </w:rPr>
        <w:t>ДАТА</w:t>
      </w:r>
    </w:p>
    <w:p w:rsidR="0046708D" w:rsidRPr="00B3049A" w:rsidRDefault="0046708D" w:rsidP="0046708D">
      <w:pPr>
        <w:rPr>
          <w:rFonts w:ascii="Calibri" w:hAnsi="Calibri"/>
        </w:rPr>
      </w:pPr>
    </w:p>
    <w:p w:rsidR="00A7568E" w:rsidRDefault="00A7568E"/>
    <w:sectPr w:rsidR="00A7568E" w:rsidSect="00A7568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D6B" w:rsidRDefault="00E40D6B" w:rsidP="0046708D">
      <w:r>
        <w:separator/>
      </w:r>
    </w:p>
  </w:endnote>
  <w:endnote w:type="continuationSeparator" w:id="0">
    <w:p w:rsidR="00E40D6B" w:rsidRDefault="00E40D6B" w:rsidP="004670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D6B" w:rsidRDefault="00E40D6B" w:rsidP="0046708D">
      <w:r>
        <w:separator/>
      </w:r>
    </w:p>
  </w:footnote>
  <w:footnote w:type="continuationSeparator" w:id="0">
    <w:p w:rsidR="00E40D6B" w:rsidRDefault="00E40D6B" w:rsidP="0046708D">
      <w:r>
        <w:continuationSeparator/>
      </w:r>
    </w:p>
  </w:footnote>
  <w:footnote w:id="1">
    <w:p w:rsidR="0046708D" w:rsidRPr="000E5CE1" w:rsidRDefault="0046708D" w:rsidP="0046708D">
      <w:pPr>
        <w:pStyle w:val="a5"/>
        <w:jc w:val="both"/>
        <w:rPr>
          <w:rFonts w:ascii="Calibri" w:hAnsi="Calibri"/>
          <w:sz w:val="18"/>
          <w:szCs w:val="18"/>
        </w:rPr>
      </w:pPr>
      <w:r>
        <w:rPr>
          <w:rStyle w:val="a4"/>
        </w:rPr>
        <w:footnoteRef/>
      </w:r>
      <w:r>
        <w:t xml:space="preserve"> </w:t>
      </w:r>
      <w:r w:rsidRPr="000E5CE1">
        <w:rPr>
          <w:rFonts w:ascii="Calibri" w:hAnsi="Calibri"/>
          <w:sz w:val="18"/>
          <w:szCs w:val="18"/>
        </w:rPr>
        <w:t>Здесь вы описываете обстоятельства необоснованного, по вашему мнению, отказа в замене на АГС, в описательной части желательно особо обратить внимание на нарушения, которые, по вашему мнению, имелись при рассмотрении вашего заявления.</w:t>
      </w:r>
    </w:p>
  </w:footnote>
  <w:footnote w:id="2">
    <w:p w:rsidR="0046708D" w:rsidRPr="000E5CE1" w:rsidRDefault="0046708D" w:rsidP="0046708D">
      <w:pPr>
        <w:pStyle w:val="a5"/>
        <w:rPr>
          <w:rFonts w:ascii="Calibri" w:hAnsi="Calibri"/>
          <w:sz w:val="18"/>
          <w:szCs w:val="18"/>
        </w:rPr>
      </w:pPr>
      <w:r w:rsidRPr="000E5CE1">
        <w:rPr>
          <w:rStyle w:val="a4"/>
          <w:rFonts w:ascii="Calibri" w:hAnsi="Calibri"/>
        </w:rPr>
        <w:footnoteRef/>
      </w:r>
      <w:r w:rsidRPr="000E5CE1">
        <w:rPr>
          <w:rFonts w:ascii="Calibri" w:hAnsi="Calibri"/>
        </w:rPr>
        <w:t xml:space="preserve"> </w:t>
      </w:r>
      <w:r w:rsidRPr="000E5CE1">
        <w:rPr>
          <w:rFonts w:ascii="Calibri" w:hAnsi="Calibri"/>
          <w:sz w:val="18"/>
          <w:szCs w:val="18"/>
        </w:rPr>
        <w:t>Здесь вы можете указать, какие характеризующие документы вы представили (если представили), и были ли они рассмотрены комиссией.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F5F0A"/>
    <w:multiLevelType w:val="hybridMultilevel"/>
    <w:tmpl w:val="34D8AF42"/>
    <w:lvl w:ilvl="0" w:tplc="77268920">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540"/>
        </w:tabs>
        <w:ind w:left="540"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nsid w:val="340014C1"/>
    <w:multiLevelType w:val="hybridMultilevel"/>
    <w:tmpl w:val="D8722EC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3C651FC9"/>
    <w:multiLevelType w:val="hybridMultilevel"/>
    <w:tmpl w:val="91DABCFA"/>
    <w:lvl w:ilvl="0" w:tplc="92D44B3C">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
    <w:nsid w:val="6B44548C"/>
    <w:multiLevelType w:val="hybridMultilevel"/>
    <w:tmpl w:val="DE0292BA"/>
    <w:lvl w:ilvl="0" w:tplc="F4449CF4">
      <w:start w:val="1"/>
      <w:numFmt w:val="decimal"/>
      <w:lvlText w:val="%1."/>
      <w:lvlJc w:val="left"/>
      <w:pPr>
        <w:tabs>
          <w:tab w:val="num" w:pos="732"/>
        </w:tabs>
        <w:ind w:left="732" w:hanging="37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6708D"/>
    <w:rsid w:val="001E53BC"/>
    <w:rsid w:val="0046708D"/>
    <w:rsid w:val="00A7568E"/>
    <w:rsid w:val="00BC42C2"/>
    <w:rsid w:val="00E40D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08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6708D"/>
    <w:rPr>
      <w:color w:val="000080"/>
      <w:u w:val="single"/>
    </w:rPr>
  </w:style>
  <w:style w:type="character" w:styleId="a4">
    <w:name w:val="footnote reference"/>
    <w:semiHidden/>
    <w:rsid w:val="0046708D"/>
    <w:rPr>
      <w:vertAlign w:val="superscript"/>
    </w:rPr>
  </w:style>
  <w:style w:type="paragraph" w:styleId="a5">
    <w:name w:val="footnote text"/>
    <w:basedOn w:val="a"/>
    <w:link w:val="a6"/>
    <w:semiHidden/>
    <w:rsid w:val="0046708D"/>
    <w:pPr>
      <w:suppressLineNumbers/>
      <w:ind w:left="283" w:hanging="283"/>
    </w:pPr>
    <w:rPr>
      <w:sz w:val="20"/>
      <w:szCs w:val="20"/>
    </w:rPr>
  </w:style>
  <w:style w:type="character" w:customStyle="1" w:styleId="a6">
    <w:name w:val="Текст сноски Знак"/>
    <w:basedOn w:val="a0"/>
    <w:link w:val="a5"/>
    <w:semiHidden/>
    <w:rsid w:val="0046708D"/>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3%D0%B5%D0%BD%D0%B5%D1%80%D0%B0%D0%BB%D1%8C%D0%BD%D0%B0%D1%8F_%D0%90%D1%81%D1%81%D0%B0%D0%BC%D0%B1%D0%BB%D0%B5%D1%8F_%D0%9E%D0%9E%D0%9D" TargetMode="External"/><Relationship Id="rId3" Type="http://schemas.openxmlformats.org/officeDocument/2006/relationships/settings" Target="settings.xml"/><Relationship Id="rId7" Type="http://schemas.openxmlformats.org/officeDocument/2006/relationships/hyperlink" Target="http://ru.wikipedia.org/wiki/%D0%93%D0%B5%D0%BD%D0%B5%D1%80%D0%B0%D0%BB%D1%8C%D0%BD%D0%B0%D1%8F_%D0%90%D1%81%D1%81%D0%B0%D0%BC%D0%B1%D0%BB%D0%B5%D1%8F_%D0%9E%D0%9E%D0%9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1289</Words>
  <Characters>7351</Characters>
  <Application>Microsoft Office Word</Application>
  <DocSecurity>0</DocSecurity>
  <Lines>61</Lines>
  <Paragraphs>17</Paragraphs>
  <ScaleCrop>false</ScaleCrop>
  <Company/>
  <LinksUpToDate>false</LinksUpToDate>
  <CharactersWithSpaces>8623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Oksana.Paramonova</dc:creator>
  <cp:keywords/>
  <dc:description/>
  <cp:lastModifiedBy>Oksana.Paramonova</cp:lastModifiedBy>
  <cp:revision>2</cp:revision>
  <dcterms:created xsi:type="dcterms:W3CDTF">2015-09-04T11:16:00Z</dcterms:created>
  <dcterms:modified xsi:type="dcterms:W3CDTF">2015-09-04T11:16:00Z</dcterms:modified>
</cp:coreProperties>
</file>