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1B" w:rsidRPr="000E16F1" w:rsidRDefault="002C241B" w:rsidP="008617BA">
      <w:pPr>
        <w:rPr>
          <w:rFonts w:ascii="Times New Roman" w:hAnsi="Times New Roman" w:cs="Times New Roman"/>
          <w:b/>
          <w:lang w:val="en-US"/>
        </w:rPr>
      </w:pPr>
    </w:p>
    <w:p w:rsidR="002C241B" w:rsidRPr="000E16F1" w:rsidRDefault="002C241B" w:rsidP="000E16F1">
      <w:pPr>
        <w:rPr>
          <w:rFonts w:ascii="Times New Roman" w:hAnsi="Times New Roman" w:cs="Times New Roman"/>
          <w:b/>
          <w:lang w:val="en-US"/>
        </w:rPr>
      </w:pPr>
    </w:p>
    <w:p w:rsidR="003655FC" w:rsidRPr="000E16F1" w:rsidRDefault="003655FC" w:rsidP="000E16F1">
      <w:pPr>
        <w:jc w:val="center"/>
        <w:rPr>
          <w:rFonts w:ascii="Times New Roman" w:hAnsi="Times New Roman" w:cs="Times New Roman"/>
          <w:b/>
        </w:rPr>
      </w:pPr>
      <w:r w:rsidRPr="000E16F1">
        <w:rPr>
          <w:rFonts w:ascii="Times New Roman" w:hAnsi="Times New Roman" w:cs="Times New Roman"/>
          <w:b/>
        </w:rPr>
        <w:t>Итоговый аналитический отчет по проекту</w:t>
      </w:r>
      <w:r w:rsidR="002C241B" w:rsidRPr="000E16F1">
        <w:rPr>
          <w:rFonts w:ascii="Times New Roman" w:hAnsi="Times New Roman" w:cs="Times New Roman"/>
          <w:b/>
        </w:rPr>
        <w:t>:</w:t>
      </w:r>
    </w:p>
    <w:p w:rsidR="002C241B" w:rsidRPr="000E16F1" w:rsidRDefault="002C241B" w:rsidP="000E16F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</w:rPr>
      </w:pPr>
      <w:r w:rsidRPr="000E16F1">
        <w:rPr>
          <w:rFonts w:ascii="Times New Roman" w:hAnsi="Times New Roman" w:cs="Times New Roman"/>
          <w:b/>
          <w:i/>
        </w:rPr>
        <w:t xml:space="preserve"> «Статья 21 в действии. От развития личности – к развитию общества»</w:t>
      </w:r>
    </w:p>
    <w:p w:rsidR="00B00509" w:rsidRPr="000E16F1" w:rsidRDefault="00993577" w:rsidP="000E16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Описание </w:t>
      </w:r>
      <w:r w:rsidRPr="000E16F1">
        <w:rPr>
          <w:rFonts w:ascii="Times New Roman" w:hAnsi="Times New Roman" w:cs="Times New Roman"/>
          <w:b/>
        </w:rPr>
        <w:t>содержания</w:t>
      </w:r>
      <w:r w:rsidRPr="000E16F1">
        <w:rPr>
          <w:rFonts w:ascii="Times New Roman" w:hAnsi="Times New Roman" w:cs="Times New Roman"/>
        </w:rPr>
        <w:t xml:space="preserve"> проделанной работы.</w:t>
      </w:r>
    </w:p>
    <w:p w:rsidR="000E4FCB" w:rsidRPr="000E16F1" w:rsidRDefault="000E4FCB" w:rsidP="000E16F1">
      <w:pPr>
        <w:ind w:left="-567"/>
        <w:jc w:val="both"/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</w:rPr>
        <w:t xml:space="preserve">Подробное содержание проделанной по проекту работы представлено в приложении № 1 </w:t>
      </w:r>
      <w:r w:rsidRPr="000E16F1">
        <w:rPr>
          <w:rFonts w:ascii="Times New Roman" w:hAnsi="Times New Roman" w:cs="Times New Roman"/>
          <w:i/>
        </w:rPr>
        <w:t>(Отчет о работе правовой клиники)</w:t>
      </w:r>
      <w:r w:rsidRPr="000E16F1">
        <w:rPr>
          <w:rFonts w:ascii="Times New Roman" w:hAnsi="Times New Roman" w:cs="Times New Roman"/>
        </w:rPr>
        <w:t xml:space="preserve"> и в приложении № 2 </w:t>
      </w:r>
      <w:r w:rsidRPr="000E16F1">
        <w:rPr>
          <w:rFonts w:ascii="Times New Roman" w:hAnsi="Times New Roman" w:cs="Times New Roman"/>
          <w:i/>
        </w:rPr>
        <w:t>(отчет о работе информационной  службы).</w:t>
      </w:r>
    </w:p>
    <w:p w:rsidR="00993577" w:rsidRPr="000E16F1" w:rsidRDefault="00993577" w:rsidP="000E16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Основные </w:t>
      </w:r>
      <w:r w:rsidRPr="000E16F1">
        <w:rPr>
          <w:rFonts w:ascii="Times New Roman" w:hAnsi="Times New Roman" w:cs="Times New Roman"/>
          <w:b/>
        </w:rPr>
        <w:t>результаты</w:t>
      </w:r>
      <w:r w:rsidRPr="000E16F1">
        <w:rPr>
          <w:rFonts w:ascii="Times New Roman" w:hAnsi="Times New Roman" w:cs="Times New Roman"/>
        </w:rPr>
        <w:t xml:space="preserve"> проекта. </w:t>
      </w:r>
    </w:p>
    <w:p w:rsidR="00A858EF" w:rsidRPr="000E16F1" w:rsidRDefault="00A858EF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В рамках проекта для реализации его целей</w:t>
      </w:r>
      <w:r w:rsidR="003655FC" w:rsidRPr="000E16F1">
        <w:rPr>
          <w:rFonts w:ascii="Times New Roman" w:hAnsi="Times New Roman" w:cs="Times New Roman"/>
        </w:rPr>
        <w:t xml:space="preserve"> в правозащитной организации «Солдатские матери Санкт-Петербурга»</w:t>
      </w:r>
      <w:r w:rsidRPr="000E16F1">
        <w:rPr>
          <w:rFonts w:ascii="Times New Roman" w:hAnsi="Times New Roman" w:cs="Times New Roman"/>
        </w:rPr>
        <w:t xml:space="preserve"> были сформированы и работали следующие структуры:</w:t>
      </w:r>
    </w:p>
    <w:p w:rsidR="006C0A3D" w:rsidRPr="000E16F1" w:rsidRDefault="00A858EF" w:rsidP="000E16F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</w:rPr>
      </w:pPr>
      <w:proofErr w:type="gramStart"/>
      <w:r w:rsidRPr="000E16F1">
        <w:rPr>
          <w:rFonts w:ascii="Times New Roman" w:hAnsi="Times New Roman" w:cs="Times New Roman"/>
          <w:b/>
        </w:rPr>
        <w:t>Правовая клиника</w:t>
      </w:r>
      <w:r w:rsidRPr="000E16F1">
        <w:rPr>
          <w:rFonts w:ascii="Times New Roman" w:hAnsi="Times New Roman" w:cs="Times New Roman"/>
        </w:rPr>
        <w:t xml:space="preserve"> – постоянно действующая приемная для массового (правовые занятия) и индивидуального консультирования граждан, проживающих в Санкт-Петербурге и Ленинградской области</w:t>
      </w:r>
      <w:r w:rsidR="00A0710D" w:rsidRPr="000E16F1">
        <w:rPr>
          <w:rFonts w:ascii="Times New Roman" w:hAnsi="Times New Roman" w:cs="Times New Roman"/>
        </w:rPr>
        <w:t xml:space="preserve">, а также осуществления </w:t>
      </w:r>
      <w:r w:rsidR="006C0A3D" w:rsidRPr="000E16F1">
        <w:rPr>
          <w:rFonts w:ascii="Times New Roman" w:hAnsi="Times New Roman" w:cs="Times New Roman"/>
        </w:rPr>
        <w:t xml:space="preserve">удаленного консультирования в </w:t>
      </w:r>
      <w:r w:rsidR="006C0A3D" w:rsidRPr="000E16F1">
        <w:rPr>
          <w:rFonts w:ascii="Times New Roman" w:hAnsi="Times New Roman" w:cs="Times New Roman"/>
          <w:lang w:val="en-US"/>
        </w:rPr>
        <w:t>Skype</w:t>
      </w:r>
      <w:r w:rsidR="006C0A3D" w:rsidRPr="000E16F1">
        <w:rPr>
          <w:rFonts w:ascii="Times New Roman" w:hAnsi="Times New Roman" w:cs="Times New Roman"/>
        </w:rPr>
        <w:t xml:space="preserve"> иногородних граждан. </w:t>
      </w:r>
      <w:proofErr w:type="gramEnd"/>
    </w:p>
    <w:p w:rsidR="00A858EF" w:rsidRPr="000E16F1" w:rsidRDefault="006C0A3D" w:rsidP="000E16F1">
      <w:pPr>
        <w:pStyle w:val="a3"/>
        <w:ind w:left="142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Помимо работы по правовому просвещению и консультированию осуществлялся мониторинг</w:t>
      </w:r>
      <w:r w:rsidR="00A0710D" w:rsidRPr="000E16F1">
        <w:rPr>
          <w:rFonts w:ascii="Times New Roman" w:hAnsi="Times New Roman" w:cs="Times New Roman"/>
        </w:rPr>
        <w:t xml:space="preserve"> исполнения законодательства, регулирующего призыв и прохождение военной службы.</w:t>
      </w:r>
    </w:p>
    <w:p w:rsidR="00A0710D" w:rsidRPr="000E16F1" w:rsidRDefault="00A0710D" w:rsidP="000E16F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A858EF" w:rsidRPr="000E16F1" w:rsidRDefault="00A858EF" w:rsidP="000E16F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b/>
        </w:rPr>
        <w:t>Кризисная служба</w:t>
      </w:r>
      <w:r w:rsidRPr="000E16F1">
        <w:rPr>
          <w:rFonts w:ascii="Times New Roman" w:hAnsi="Times New Roman" w:cs="Times New Roman"/>
        </w:rPr>
        <w:t xml:space="preserve"> – включающая </w:t>
      </w:r>
      <w:r w:rsidR="007814D3" w:rsidRPr="000E16F1">
        <w:rPr>
          <w:rFonts w:ascii="Times New Roman" w:hAnsi="Times New Roman" w:cs="Times New Roman"/>
        </w:rPr>
        <w:t>в себя стационарную и мобильную «горячие линии»</w:t>
      </w:r>
      <w:r w:rsidR="00432143" w:rsidRPr="000E16F1">
        <w:rPr>
          <w:rFonts w:ascii="Times New Roman" w:hAnsi="Times New Roman" w:cs="Times New Roman"/>
        </w:rPr>
        <w:t xml:space="preserve"> для оказания консультативной правовой помощи в экстренных ситуациях, а также осуществления мониторинга нарушений прав граждан при призыв</w:t>
      </w:r>
      <w:r w:rsidR="0057021B" w:rsidRPr="000E16F1">
        <w:rPr>
          <w:rFonts w:ascii="Times New Roman" w:hAnsi="Times New Roman" w:cs="Times New Roman"/>
        </w:rPr>
        <w:t>е и прохождении военной службы.</w:t>
      </w:r>
    </w:p>
    <w:p w:rsidR="0057021B" w:rsidRPr="000E16F1" w:rsidRDefault="0057021B" w:rsidP="000E16F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814D3" w:rsidRPr="000E16F1" w:rsidRDefault="007814D3" w:rsidP="000E16F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b/>
        </w:rPr>
        <w:t xml:space="preserve">Информационная служба </w:t>
      </w:r>
      <w:r w:rsidR="00C75BDD" w:rsidRPr="000E16F1">
        <w:rPr>
          <w:rFonts w:ascii="Times New Roman" w:hAnsi="Times New Roman" w:cs="Times New Roman"/>
        </w:rPr>
        <w:t>–</w:t>
      </w:r>
      <w:r w:rsidRPr="000E16F1">
        <w:rPr>
          <w:rFonts w:ascii="Times New Roman" w:hAnsi="Times New Roman" w:cs="Times New Roman"/>
        </w:rPr>
        <w:t xml:space="preserve"> </w:t>
      </w:r>
      <w:r w:rsidR="00C75BDD" w:rsidRPr="000E16F1">
        <w:rPr>
          <w:rFonts w:ascii="Times New Roman" w:hAnsi="Times New Roman" w:cs="Times New Roman"/>
        </w:rPr>
        <w:t>структура, обеспечивающая информационное освещение деятельности организации по проекту, имеющая своей целью, в том числе, увеличение узнаваемости и создание позитивного имиджа организации.</w:t>
      </w:r>
    </w:p>
    <w:p w:rsidR="00C75BDD" w:rsidRPr="000E16F1" w:rsidRDefault="009657C4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В течение проекта в программе правового просвещения организации приняло участие </w:t>
      </w:r>
      <w:r w:rsidRPr="000E16F1">
        <w:rPr>
          <w:rFonts w:ascii="Times New Roman" w:hAnsi="Times New Roman" w:cs="Times New Roman"/>
          <w:b/>
        </w:rPr>
        <w:t xml:space="preserve">1686 человек </w:t>
      </w:r>
      <w:r w:rsidRPr="000E16F1">
        <w:rPr>
          <w:rFonts w:ascii="Times New Roman" w:hAnsi="Times New Roman" w:cs="Times New Roman"/>
        </w:rPr>
        <w:t xml:space="preserve">(посетили правовые занятия), проведено </w:t>
      </w:r>
      <w:r w:rsidRPr="000E16F1">
        <w:rPr>
          <w:rFonts w:ascii="Times New Roman" w:hAnsi="Times New Roman" w:cs="Times New Roman"/>
          <w:b/>
        </w:rPr>
        <w:t>665 индивидуальных социально-правовых консультаций</w:t>
      </w:r>
      <w:r w:rsidRPr="000E16F1">
        <w:rPr>
          <w:rFonts w:ascii="Times New Roman" w:hAnsi="Times New Roman" w:cs="Times New Roman"/>
        </w:rPr>
        <w:t xml:space="preserve"> граждан по вопросам реализации воинской обязанности, права на альтернативную гражданскую службу, судебной защиты, а также прохождения военной службы.</w:t>
      </w:r>
    </w:p>
    <w:p w:rsidR="00A520A9" w:rsidRPr="000E16F1" w:rsidRDefault="00A520A9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b/>
        </w:rPr>
        <w:t>322 человека</w:t>
      </w:r>
      <w:r w:rsidR="004A1BB4" w:rsidRPr="000E16F1">
        <w:rPr>
          <w:rFonts w:ascii="Times New Roman" w:hAnsi="Times New Roman" w:cs="Times New Roman"/>
          <w:b/>
        </w:rPr>
        <w:t xml:space="preserve"> (призывника) </w:t>
      </w:r>
      <w:r w:rsidRPr="000E16F1">
        <w:rPr>
          <w:rFonts w:ascii="Times New Roman" w:hAnsi="Times New Roman" w:cs="Times New Roman"/>
        </w:rPr>
        <w:t xml:space="preserve">в течение проекта начали и продолжают свое </w:t>
      </w:r>
      <w:r w:rsidRPr="000E16F1">
        <w:rPr>
          <w:rFonts w:ascii="Times New Roman" w:hAnsi="Times New Roman" w:cs="Times New Roman"/>
          <w:b/>
        </w:rPr>
        <w:t>долгосрочное взаимодействие</w:t>
      </w:r>
      <w:r w:rsidRPr="000E16F1">
        <w:rPr>
          <w:rFonts w:ascii="Times New Roman" w:hAnsi="Times New Roman" w:cs="Times New Roman"/>
        </w:rPr>
        <w:t xml:space="preserve"> с организацией по реализации своего права – </w:t>
      </w:r>
      <w:r w:rsidR="00996869" w:rsidRPr="000E16F1">
        <w:rPr>
          <w:rFonts w:ascii="Times New Roman" w:hAnsi="Times New Roman" w:cs="Times New Roman"/>
        </w:rPr>
        <w:t>регулярно посещают занятия, оформили письменные обращения в организацию и индивидуально работают с координаторами по составлению (корректировке) своего плана действий.</w:t>
      </w:r>
    </w:p>
    <w:p w:rsidR="00D13586" w:rsidRPr="000E16F1" w:rsidRDefault="00D13586" w:rsidP="000E16F1">
      <w:pPr>
        <w:ind w:left="-567"/>
        <w:jc w:val="both"/>
        <w:rPr>
          <w:rFonts w:ascii="Times New Roman" w:hAnsi="Times New Roman" w:cs="Times New Roman"/>
          <w:i/>
        </w:rPr>
      </w:pPr>
      <w:proofErr w:type="gramStart"/>
      <w:r w:rsidRPr="000E16F1">
        <w:rPr>
          <w:rFonts w:ascii="Times New Roman" w:hAnsi="Times New Roman" w:cs="Times New Roman"/>
          <w:b/>
        </w:rPr>
        <w:t xml:space="preserve">44 человека </w:t>
      </w:r>
      <w:r w:rsidRPr="000E16F1">
        <w:rPr>
          <w:rFonts w:ascii="Times New Roman" w:hAnsi="Times New Roman" w:cs="Times New Roman"/>
        </w:rPr>
        <w:t>за отчетный период обратились за правовой помощью  из различных регионов России (</w:t>
      </w:r>
      <w:r w:rsidR="0052073F" w:rsidRPr="000E16F1">
        <w:rPr>
          <w:rFonts w:ascii="Times New Roman" w:hAnsi="Times New Roman" w:cs="Times New Roman"/>
        </w:rPr>
        <w:t>Москва, Новосибирск, Красноярский край, Ростов-на-Дону, Мурманская область, Воронеж, Свердловская область, Липецк, Тюмень, Брянск, Псков, Республика Башкирия, Калмыкия, Мари-Эл, Краснодар, Рязань, Татарстан, Оренбург</w:t>
      </w:r>
      <w:r w:rsidRPr="000E16F1">
        <w:rPr>
          <w:rFonts w:ascii="Times New Roman" w:hAnsi="Times New Roman" w:cs="Times New Roman"/>
        </w:rPr>
        <w:t>).</w:t>
      </w:r>
      <w:proofErr w:type="gramEnd"/>
      <w:r w:rsidR="00157662" w:rsidRPr="000E16F1">
        <w:rPr>
          <w:rFonts w:ascii="Times New Roman" w:hAnsi="Times New Roman" w:cs="Times New Roman"/>
        </w:rPr>
        <w:t xml:space="preserve"> Было проведено </w:t>
      </w:r>
      <w:r w:rsidR="00157662" w:rsidRPr="000E16F1">
        <w:rPr>
          <w:rFonts w:ascii="Times New Roman" w:hAnsi="Times New Roman" w:cs="Times New Roman"/>
          <w:b/>
        </w:rPr>
        <w:t>165 консультаций иногородних</w:t>
      </w:r>
      <w:r w:rsidR="00157662" w:rsidRPr="000E16F1">
        <w:rPr>
          <w:rFonts w:ascii="Times New Roman" w:hAnsi="Times New Roman" w:cs="Times New Roman"/>
        </w:rPr>
        <w:t xml:space="preserve"> граждан в </w:t>
      </w:r>
      <w:r w:rsidR="00157662" w:rsidRPr="000E16F1">
        <w:rPr>
          <w:rFonts w:ascii="Times New Roman" w:hAnsi="Times New Roman" w:cs="Times New Roman"/>
          <w:lang w:val="en-US"/>
        </w:rPr>
        <w:t>Skype</w:t>
      </w:r>
      <w:r w:rsidR="009275DA" w:rsidRPr="000E16F1">
        <w:rPr>
          <w:rFonts w:ascii="Times New Roman" w:hAnsi="Times New Roman" w:cs="Times New Roman"/>
        </w:rPr>
        <w:t xml:space="preserve"> </w:t>
      </w:r>
      <w:r w:rsidR="009275DA" w:rsidRPr="000E16F1">
        <w:rPr>
          <w:rFonts w:ascii="Times New Roman" w:hAnsi="Times New Roman" w:cs="Times New Roman"/>
          <w:i/>
        </w:rPr>
        <w:t xml:space="preserve">(журнал консультаций в </w:t>
      </w:r>
      <w:r w:rsidR="009275DA" w:rsidRPr="000E16F1">
        <w:rPr>
          <w:rFonts w:ascii="Times New Roman" w:hAnsi="Times New Roman" w:cs="Times New Roman"/>
          <w:i/>
          <w:lang w:val="en-US"/>
        </w:rPr>
        <w:t>Skype</w:t>
      </w:r>
      <w:r w:rsidR="009275DA" w:rsidRPr="000E16F1">
        <w:rPr>
          <w:rFonts w:ascii="Times New Roman" w:hAnsi="Times New Roman" w:cs="Times New Roman"/>
          <w:i/>
        </w:rPr>
        <w:t xml:space="preserve"> в приложении № 3)</w:t>
      </w:r>
      <w:r w:rsidR="00157662" w:rsidRPr="000E16F1">
        <w:rPr>
          <w:rFonts w:ascii="Times New Roman" w:hAnsi="Times New Roman" w:cs="Times New Roman"/>
          <w:i/>
        </w:rPr>
        <w:t xml:space="preserve">. </w:t>
      </w:r>
    </w:p>
    <w:p w:rsidR="00157662" w:rsidRPr="000E16F1" w:rsidRDefault="00157662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Мобильная и стационарная «горячие линии» приняли за отчетный период </w:t>
      </w:r>
      <w:r w:rsidRPr="000E16F1">
        <w:rPr>
          <w:rFonts w:ascii="Times New Roman" w:hAnsi="Times New Roman" w:cs="Times New Roman"/>
          <w:b/>
        </w:rPr>
        <w:t>6680 звонков</w:t>
      </w:r>
      <w:r w:rsidRPr="000E16F1">
        <w:rPr>
          <w:rFonts w:ascii="Times New Roman" w:hAnsi="Times New Roman" w:cs="Times New Roman"/>
        </w:rPr>
        <w:t xml:space="preserve"> от призывников, военнослужащих и их близких.</w:t>
      </w:r>
    </w:p>
    <w:p w:rsidR="00C150C0" w:rsidRPr="000E16F1" w:rsidRDefault="00C150C0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b/>
        </w:rPr>
        <w:lastRenderedPageBreak/>
        <w:t>32 видеоролика</w:t>
      </w:r>
      <w:r w:rsidRPr="000E16F1">
        <w:rPr>
          <w:rFonts w:ascii="Times New Roman" w:hAnsi="Times New Roman" w:cs="Times New Roman"/>
        </w:rPr>
        <w:t xml:space="preserve"> было записано и выложено в сеть для распространения информации о деятельности организации в рамках проекта, в том числе </w:t>
      </w:r>
      <w:proofErr w:type="spellStart"/>
      <w:r w:rsidRPr="000E16F1">
        <w:rPr>
          <w:rFonts w:ascii="Times New Roman" w:hAnsi="Times New Roman" w:cs="Times New Roman"/>
        </w:rPr>
        <w:t>видеосеминары</w:t>
      </w:r>
      <w:proofErr w:type="spellEnd"/>
      <w:r w:rsidRPr="000E16F1">
        <w:rPr>
          <w:rFonts w:ascii="Times New Roman" w:hAnsi="Times New Roman" w:cs="Times New Roman"/>
        </w:rPr>
        <w:t xml:space="preserve"> для дистанционного просвещения и интервью для распространения успешных правозащитных практик.</w:t>
      </w:r>
    </w:p>
    <w:p w:rsidR="00C150C0" w:rsidRPr="000E16F1" w:rsidRDefault="00C336BF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Координатор по защите прав военнослужащих провел за отчетный период </w:t>
      </w:r>
      <w:r w:rsidRPr="000E16F1">
        <w:rPr>
          <w:rFonts w:ascii="Times New Roman" w:hAnsi="Times New Roman" w:cs="Times New Roman"/>
          <w:b/>
        </w:rPr>
        <w:t xml:space="preserve">615 консультаций военнослужащих </w:t>
      </w:r>
      <w:r w:rsidR="00D14A2B" w:rsidRPr="000E16F1">
        <w:rPr>
          <w:rFonts w:ascii="Times New Roman" w:hAnsi="Times New Roman" w:cs="Times New Roman"/>
        </w:rPr>
        <w:t>и членов их семей</w:t>
      </w:r>
      <w:r w:rsidR="007F0C58" w:rsidRPr="000E16F1">
        <w:rPr>
          <w:rFonts w:ascii="Times New Roman" w:hAnsi="Times New Roman" w:cs="Times New Roman"/>
        </w:rPr>
        <w:t>, в том числе</w:t>
      </w:r>
      <w:r w:rsidR="00D14A2B" w:rsidRPr="000E16F1">
        <w:rPr>
          <w:rFonts w:ascii="Times New Roman" w:hAnsi="Times New Roman" w:cs="Times New Roman"/>
        </w:rPr>
        <w:t xml:space="preserve"> по вопросам оказания медицинской помощи в воинской части (</w:t>
      </w:r>
      <w:r w:rsidR="007F0C58" w:rsidRPr="000E16F1">
        <w:rPr>
          <w:rFonts w:ascii="Times New Roman" w:hAnsi="Times New Roman" w:cs="Times New Roman"/>
        </w:rPr>
        <w:t>251 консультация), а также по вопросам неуставных взаимоотношений и социально-бытовых условий прохождения службы.</w:t>
      </w:r>
    </w:p>
    <w:p w:rsidR="00EB599E" w:rsidRPr="000E16F1" w:rsidRDefault="00C336BF" w:rsidP="000E16F1">
      <w:pPr>
        <w:ind w:left="-567"/>
        <w:jc w:val="both"/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</w:rPr>
        <w:t>По телефону мобильной «горячей линии»</w:t>
      </w:r>
      <w:r w:rsidR="00071E6B" w:rsidRPr="000E16F1">
        <w:rPr>
          <w:rFonts w:ascii="Times New Roman" w:hAnsi="Times New Roman" w:cs="Times New Roman"/>
        </w:rPr>
        <w:t>, а также по личным обращениям</w:t>
      </w:r>
      <w:r w:rsidRPr="000E16F1">
        <w:rPr>
          <w:rFonts w:ascii="Times New Roman" w:hAnsi="Times New Roman" w:cs="Times New Roman"/>
        </w:rPr>
        <w:t xml:space="preserve"> было зафиксировано </w:t>
      </w:r>
      <w:r w:rsidR="00071E6B" w:rsidRPr="000E16F1">
        <w:rPr>
          <w:rFonts w:ascii="Times New Roman" w:hAnsi="Times New Roman" w:cs="Times New Roman"/>
          <w:b/>
        </w:rPr>
        <w:t>580</w:t>
      </w:r>
      <w:r w:rsidRPr="000E16F1">
        <w:rPr>
          <w:rFonts w:ascii="Times New Roman" w:hAnsi="Times New Roman" w:cs="Times New Roman"/>
          <w:b/>
        </w:rPr>
        <w:t xml:space="preserve"> нарушени</w:t>
      </w:r>
      <w:r w:rsidR="00071E6B" w:rsidRPr="000E16F1">
        <w:rPr>
          <w:rFonts w:ascii="Times New Roman" w:hAnsi="Times New Roman" w:cs="Times New Roman"/>
          <w:b/>
        </w:rPr>
        <w:t>й</w:t>
      </w:r>
      <w:r w:rsidR="009275DA" w:rsidRPr="000E16F1">
        <w:rPr>
          <w:rFonts w:ascii="Times New Roman" w:hAnsi="Times New Roman" w:cs="Times New Roman"/>
        </w:rPr>
        <w:t xml:space="preserve"> прав призывников во всех районах Санкт-Петербурга и ЛО, а также в других регионах </w:t>
      </w:r>
      <w:r w:rsidR="009275DA" w:rsidRPr="000E16F1">
        <w:rPr>
          <w:rFonts w:ascii="Times New Roman" w:hAnsi="Times New Roman" w:cs="Times New Roman"/>
          <w:i/>
        </w:rPr>
        <w:t xml:space="preserve">(таблица мониторинга нарушений по «горячей линии» </w:t>
      </w:r>
      <w:r w:rsidR="00A645AA" w:rsidRPr="000E16F1">
        <w:rPr>
          <w:rFonts w:ascii="Times New Roman" w:hAnsi="Times New Roman" w:cs="Times New Roman"/>
          <w:i/>
        </w:rPr>
        <w:t>в приложении № 4</w:t>
      </w:r>
      <w:r w:rsidR="009275DA" w:rsidRPr="000E16F1">
        <w:rPr>
          <w:rFonts w:ascii="Times New Roman" w:hAnsi="Times New Roman" w:cs="Times New Roman"/>
          <w:i/>
        </w:rPr>
        <w:t>).</w:t>
      </w:r>
    </w:p>
    <w:p w:rsidR="00433914" w:rsidRPr="000E16F1" w:rsidRDefault="008F0D57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В рамках проекта осуществлялась судебная защита прав граждан. За отчетный период юристами было составлено более </w:t>
      </w:r>
      <w:r w:rsidRPr="000E16F1">
        <w:rPr>
          <w:rFonts w:ascii="Times New Roman" w:hAnsi="Times New Roman" w:cs="Times New Roman"/>
          <w:b/>
        </w:rPr>
        <w:t>125 различных судебных документов</w:t>
      </w:r>
      <w:r w:rsidRPr="000E16F1">
        <w:rPr>
          <w:rFonts w:ascii="Times New Roman" w:hAnsi="Times New Roman" w:cs="Times New Roman"/>
        </w:rPr>
        <w:t xml:space="preserve"> (заявлений, ходатайств, правовых позиций). Привлеченные организацией </w:t>
      </w:r>
      <w:r w:rsidRPr="000E16F1">
        <w:rPr>
          <w:rFonts w:ascii="Times New Roman" w:hAnsi="Times New Roman" w:cs="Times New Roman"/>
          <w:b/>
        </w:rPr>
        <w:t>адвокаты</w:t>
      </w:r>
      <w:r w:rsidRPr="000E16F1">
        <w:rPr>
          <w:rFonts w:ascii="Times New Roman" w:hAnsi="Times New Roman" w:cs="Times New Roman"/>
        </w:rPr>
        <w:t xml:space="preserve"> вели дела в отношении </w:t>
      </w:r>
      <w:r w:rsidRPr="000E16F1">
        <w:rPr>
          <w:rFonts w:ascii="Times New Roman" w:hAnsi="Times New Roman" w:cs="Times New Roman"/>
          <w:b/>
        </w:rPr>
        <w:t>5 человек</w:t>
      </w:r>
      <w:r w:rsidRPr="000E16F1">
        <w:rPr>
          <w:rFonts w:ascii="Times New Roman" w:hAnsi="Times New Roman" w:cs="Times New Roman"/>
        </w:rPr>
        <w:t>: 4 уголовных и 1 гражданское дело.</w:t>
      </w:r>
    </w:p>
    <w:p w:rsidR="00433914" w:rsidRPr="000E16F1" w:rsidRDefault="00433914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За год количество упоминаний организации и </w:t>
      </w:r>
      <w:r w:rsidRPr="000E16F1">
        <w:rPr>
          <w:rFonts w:ascii="Times New Roman" w:hAnsi="Times New Roman" w:cs="Times New Roman"/>
          <w:b/>
        </w:rPr>
        <w:t>материалов</w:t>
      </w:r>
      <w:r w:rsidRPr="000E16F1">
        <w:rPr>
          <w:rFonts w:ascii="Times New Roman" w:hAnsi="Times New Roman" w:cs="Times New Roman"/>
        </w:rPr>
        <w:t xml:space="preserve">, основанных на работе ее сотрудников, </w:t>
      </w:r>
      <w:r w:rsidRPr="000E16F1">
        <w:rPr>
          <w:rFonts w:ascii="Times New Roman" w:hAnsi="Times New Roman" w:cs="Times New Roman"/>
          <w:b/>
        </w:rPr>
        <w:t>в СМИ</w:t>
      </w:r>
      <w:r w:rsidRPr="000E16F1">
        <w:rPr>
          <w:rFonts w:ascii="Times New Roman" w:hAnsi="Times New Roman" w:cs="Times New Roman"/>
        </w:rPr>
        <w:t xml:space="preserve"> преодолело отметку в </w:t>
      </w:r>
      <w:r w:rsidRPr="000E16F1">
        <w:rPr>
          <w:rFonts w:ascii="Times New Roman" w:hAnsi="Times New Roman" w:cs="Times New Roman"/>
          <w:b/>
        </w:rPr>
        <w:t>464.</w:t>
      </w:r>
      <w:r w:rsidRPr="000E16F1">
        <w:rPr>
          <w:rFonts w:ascii="Times New Roman" w:hAnsi="Times New Roman" w:cs="Times New Roman"/>
        </w:rPr>
        <w:t xml:space="preserve"> </w:t>
      </w:r>
    </w:p>
    <w:p w:rsidR="00433914" w:rsidRPr="000E16F1" w:rsidRDefault="00042DAF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За отчетный период было издано </w:t>
      </w:r>
      <w:r w:rsidRPr="000E16F1">
        <w:rPr>
          <w:rFonts w:ascii="Times New Roman" w:hAnsi="Times New Roman" w:cs="Times New Roman"/>
          <w:b/>
        </w:rPr>
        <w:t>5 методических брошюр</w:t>
      </w:r>
      <w:r w:rsidRPr="000E16F1">
        <w:rPr>
          <w:rFonts w:ascii="Times New Roman" w:hAnsi="Times New Roman" w:cs="Times New Roman"/>
        </w:rPr>
        <w:t>, несколько информационных листово</w:t>
      </w:r>
      <w:r w:rsidR="00FC3B4D" w:rsidRPr="000E16F1">
        <w:rPr>
          <w:rFonts w:ascii="Times New Roman" w:hAnsi="Times New Roman" w:cs="Times New Roman"/>
        </w:rPr>
        <w:t>к</w:t>
      </w:r>
      <w:r w:rsidRPr="000E16F1">
        <w:rPr>
          <w:rFonts w:ascii="Times New Roman" w:hAnsi="Times New Roman" w:cs="Times New Roman"/>
        </w:rPr>
        <w:t xml:space="preserve"> и буклетов, а также</w:t>
      </w:r>
      <w:r w:rsidR="00732DC1" w:rsidRPr="000E16F1">
        <w:rPr>
          <w:rFonts w:ascii="Times New Roman" w:hAnsi="Times New Roman" w:cs="Times New Roman"/>
        </w:rPr>
        <w:t xml:space="preserve"> книгу «Шесть историй о подвигах…», основанную на реальных жизненных </w:t>
      </w:r>
      <w:r w:rsidR="00F746CD" w:rsidRPr="000E16F1">
        <w:rPr>
          <w:rFonts w:ascii="Times New Roman" w:hAnsi="Times New Roman" w:cs="Times New Roman"/>
        </w:rPr>
        <w:t>ситуациях.</w:t>
      </w:r>
    </w:p>
    <w:p w:rsidR="00943600" w:rsidRPr="000E16F1" w:rsidRDefault="005626AE" w:rsidP="000E16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E16F1">
        <w:rPr>
          <w:rFonts w:ascii="Times New Roman" w:hAnsi="Times New Roman" w:cs="Times New Roman"/>
          <w:b/>
        </w:rPr>
        <w:t>Значимость</w:t>
      </w:r>
      <w:r w:rsidRPr="000E16F1">
        <w:rPr>
          <w:rFonts w:ascii="Times New Roman" w:hAnsi="Times New Roman" w:cs="Times New Roman"/>
        </w:rPr>
        <w:t xml:space="preserve"> результатов и потенциальные области </w:t>
      </w:r>
      <w:r w:rsidRPr="000E16F1">
        <w:rPr>
          <w:rFonts w:ascii="Times New Roman" w:hAnsi="Times New Roman" w:cs="Times New Roman"/>
          <w:b/>
        </w:rPr>
        <w:t>их применения.</w:t>
      </w:r>
    </w:p>
    <w:p w:rsidR="0084322C" w:rsidRPr="000E16F1" w:rsidRDefault="00BB57DC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Одна из целей проекта была заявлена как преодоление фактора правового нигилизма в обществе. Существенным </w:t>
      </w:r>
      <w:r w:rsidR="00F62473" w:rsidRPr="000E16F1">
        <w:rPr>
          <w:rFonts w:ascii="Times New Roman" w:hAnsi="Times New Roman" w:cs="Times New Roman"/>
        </w:rPr>
        <w:t xml:space="preserve">признаком достижения этой цели является не только информирование граждан об их правах и механизмах их защиты, но и </w:t>
      </w:r>
      <w:r w:rsidR="00D45B7E" w:rsidRPr="000E16F1">
        <w:rPr>
          <w:rFonts w:ascii="Times New Roman" w:hAnsi="Times New Roman" w:cs="Times New Roman"/>
        </w:rPr>
        <w:t xml:space="preserve">обобщение и трансляция позитивного опыта людей, сумевших успешно отстоять свои права. </w:t>
      </w:r>
    </w:p>
    <w:p w:rsidR="00C25D44" w:rsidRPr="000E16F1" w:rsidRDefault="002A161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Надо отметить, что в рамках реализуемой в проекте просветительской программы в полной мере были созданы условия для сбора и распространения положительного опыта людей, в том числе через семинары «Опыт победителей» и их видео</w:t>
      </w:r>
      <w:r w:rsidR="00875141" w:rsidRPr="000E16F1">
        <w:rPr>
          <w:rFonts w:ascii="Times New Roman" w:hAnsi="Times New Roman" w:cs="Times New Roman"/>
        </w:rPr>
        <w:t xml:space="preserve"> в</w:t>
      </w:r>
      <w:r w:rsidR="002F37D9" w:rsidRPr="000E16F1">
        <w:rPr>
          <w:rFonts w:ascii="Times New Roman" w:hAnsi="Times New Roman" w:cs="Times New Roman"/>
        </w:rPr>
        <w:t>ерсии, а также через организацию групп поддержки</w:t>
      </w:r>
      <w:r w:rsidR="00642751" w:rsidRPr="000E16F1">
        <w:rPr>
          <w:rFonts w:ascii="Times New Roman" w:hAnsi="Times New Roman" w:cs="Times New Roman"/>
        </w:rPr>
        <w:t xml:space="preserve"> – объединения людей для совместной защиты своих прав. С этой же целью была подготовлена и издана так называемая «белая книга» - «</w:t>
      </w:r>
      <w:r w:rsidR="003B553D" w:rsidRPr="000E16F1">
        <w:rPr>
          <w:rFonts w:ascii="Times New Roman" w:hAnsi="Times New Roman" w:cs="Times New Roman"/>
        </w:rPr>
        <w:t>Шесть историй о</w:t>
      </w:r>
      <w:r w:rsidR="00642751" w:rsidRPr="000E16F1">
        <w:rPr>
          <w:rFonts w:ascii="Times New Roman" w:hAnsi="Times New Roman" w:cs="Times New Roman"/>
        </w:rPr>
        <w:t xml:space="preserve"> подвигах…».</w:t>
      </w:r>
    </w:p>
    <w:p w:rsidR="00642751" w:rsidRPr="000E16F1" w:rsidRDefault="00642751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Следует сказать, что собранный </w:t>
      </w:r>
      <w:r w:rsidR="008819EE" w:rsidRPr="000E16F1">
        <w:rPr>
          <w:rFonts w:ascii="Times New Roman" w:hAnsi="Times New Roman" w:cs="Times New Roman"/>
        </w:rPr>
        <w:t xml:space="preserve">положительный опыт </w:t>
      </w:r>
      <w:r w:rsidR="00C46F22" w:rsidRPr="000E16F1">
        <w:rPr>
          <w:rFonts w:ascii="Times New Roman" w:hAnsi="Times New Roman" w:cs="Times New Roman"/>
        </w:rPr>
        <w:t xml:space="preserve">уже применяется теми людьми, которые не имеют возможности посещать правовые занятия в организации, а также помогает развивать направление поддержки иногородних граждан и консультирования их в </w:t>
      </w:r>
      <w:r w:rsidR="00C46F22" w:rsidRPr="000E16F1">
        <w:rPr>
          <w:rFonts w:ascii="Times New Roman" w:hAnsi="Times New Roman" w:cs="Times New Roman"/>
          <w:lang w:val="en-US"/>
        </w:rPr>
        <w:t>Skype</w:t>
      </w:r>
      <w:r w:rsidR="00A73679" w:rsidRPr="000E16F1">
        <w:rPr>
          <w:rFonts w:ascii="Times New Roman" w:hAnsi="Times New Roman" w:cs="Times New Roman"/>
        </w:rPr>
        <w:t>. Многие граждане из регионов до того, как обратиться лично в организацию, изучают материалы, основанные на положительном опыте других людей, размещенные на сайте и других Интернет-ресурсах.</w:t>
      </w:r>
    </w:p>
    <w:p w:rsidR="00CF58B4" w:rsidRPr="000E16F1" w:rsidRDefault="00CF58B4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Вот, например, обращение одного из призывников из Тюмени в организацию:</w:t>
      </w:r>
    </w:p>
    <w:p w:rsidR="00CF58B4" w:rsidRPr="000E16F1" w:rsidRDefault="00CF58B4" w:rsidP="000E16F1">
      <w:pPr>
        <w:ind w:left="-142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0E16F1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Меня зовут Сергей, я призывник из </w:t>
      </w:r>
      <w:proofErr w:type="gramStart"/>
      <w:r w:rsidRPr="000E16F1">
        <w:rPr>
          <w:rFonts w:ascii="Times New Roman" w:hAnsi="Times New Roman" w:cs="Times New Roman"/>
          <w:i/>
          <w:color w:val="222222"/>
          <w:shd w:val="clear" w:color="auto" w:fill="FFFFFF"/>
        </w:rPr>
        <w:t>г</w:t>
      </w:r>
      <w:proofErr w:type="gramEnd"/>
      <w:r w:rsidRPr="000E16F1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. Тюмень. В осенний призыв 2014 г. я проходил призывные мероприятия, в ходе которых, как я считаю, были нарушены мои права. 26 февраля 2015 г. я подал заявление в суд. 19 марта 2015 г. состоялась досудебная подготовка. На 22 апреля 2015 г. назначено судебное заседание (рассмотрение дела по существу). Я не юрист, иду в суд в первый раз и без адвоката. Естественно, чувствую себя не очень уверенно. Насколько мне известно, организация "Солдатские матери Санкт-Петербурга" занимается правозащитной деятельностью, в частности оказывает юридическую помощь призывникам. Если это возможно, </w:t>
      </w:r>
      <w:r w:rsidRPr="000E16F1">
        <w:rPr>
          <w:rFonts w:ascii="Times New Roman" w:hAnsi="Times New Roman" w:cs="Times New Roman"/>
          <w:i/>
          <w:color w:val="222222"/>
          <w:shd w:val="clear" w:color="auto" w:fill="FFFFFF"/>
        </w:rPr>
        <w:lastRenderedPageBreak/>
        <w:t>проконсультируйте меня, пожалуйста, по моей ситуации. В приложении к письму прикрепляю все документы (заявление в суд, приложения к нему, возражения военкомата).</w:t>
      </w:r>
    </w:p>
    <w:p w:rsidR="00CF58B4" w:rsidRPr="000E16F1" w:rsidRDefault="00CF58B4" w:rsidP="000E16F1">
      <w:pPr>
        <w:ind w:left="-142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0E16F1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Очень, конечно, много вопросов у меня. Читал законы, положения, ГПК, разные документы, </w:t>
      </w:r>
      <w:r w:rsidRPr="000E16F1">
        <w:rPr>
          <w:rFonts w:ascii="Times New Roman" w:hAnsi="Times New Roman" w:cs="Times New Roman"/>
          <w:b/>
          <w:i/>
          <w:color w:val="222222"/>
          <w:shd w:val="clear" w:color="auto" w:fill="FFFFFF"/>
        </w:rPr>
        <w:t xml:space="preserve">смотрел </w:t>
      </w:r>
      <w:proofErr w:type="spellStart"/>
      <w:r w:rsidRPr="000E16F1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видеосеминары</w:t>
      </w:r>
      <w:proofErr w:type="spellEnd"/>
      <w:r w:rsidRPr="000E16F1">
        <w:rPr>
          <w:rFonts w:ascii="Times New Roman" w:hAnsi="Times New Roman" w:cs="Times New Roman"/>
          <w:i/>
          <w:color w:val="222222"/>
          <w:shd w:val="clear" w:color="auto" w:fill="FFFFFF"/>
        </w:rPr>
        <w:t>, но ясность пока есть далеко не во всем. Очень надеюсь на Вашу помощь.</w:t>
      </w:r>
    </w:p>
    <w:p w:rsidR="0097110F" w:rsidRPr="000E16F1" w:rsidRDefault="00D82B72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Существенным долгосрочным результатом является то, </w:t>
      </w:r>
      <w:r w:rsidR="002F47AF" w:rsidRPr="000E16F1">
        <w:rPr>
          <w:rFonts w:ascii="Times New Roman" w:hAnsi="Times New Roman" w:cs="Times New Roman"/>
        </w:rPr>
        <w:t>что слушатели просветительской программы организации</w:t>
      </w:r>
      <w:r w:rsidR="0088093C" w:rsidRPr="000E16F1">
        <w:rPr>
          <w:rFonts w:ascii="Times New Roman" w:hAnsi="Times New Roman" w:cs="Times New Roman"/>
        </w:rPr>
        <w:t xml:space="preserve">, </w:t>
      </w:r>
      <w:r w:rsidR="007302FD" w:rsidRPr="000E16F1">
        <w:rPr>
          <w:rFonts w:ascii="Times New Roman" w:hAnsi="Times New Roman" w:cs="Times New Roman"/>
        </w:rPr>
        <w:t>начинают проявлять</w:t>
      </w:r>
      <w:r w:rsidR="0088093C" w:rsidRPr="000E16F1">
        <w:rPr>
          <w:rFonts w:ascii="Times New Roman" w:hAnsi="Times New Roman" w:cs="Times New Roman"/>
        </w:rPr>
        <w:t xml:space="preserve"> </w:t>
      </w:r>
      <w:r w:rsidR="00480D4B" w:rsidRPr="000E16F1">
        <w:rPr>
          <w:rFonts w:ascii="Times New Roman" w:hAnsi="Times New Roman" w:cs="Times New Roman"/>
        </w:rPr>
        <w:t xml:space="preserve">уважение к Праву и, как следствие, </w:t>
      </w:r>
      <w:r w:rsidR="0088093C" w:rsidRPr="000E16F1">
        <w:rPr>
          <w:rFonts w:ascii="Times New Roman" w:hAnsi="Times New Roman" w:cs="Times New Roman"/>
        </w:rPr>
        <w:t xml:space="preserve">нетерпимость </w:t>
      </w:r>
      <w:r w:rsidR="00691C32" w:rsidRPr="000E16F1">
        <w:rPr>
          <w:rFonts w:ascii="Times New Roman" w:hAnsi="Times New Roman" w:cs="Times New Roman"/>
        </w:rPr>
        <w:t>к коррупционному поведению, что в полной мере соответствует заявленным в проекте целям и предполагаемым результатам.</w:t>
      </w:r>
      <w:r w:rsidR="00F5490B" w:rsidRPr="000E16F1">
        <w:rPr>
          <w:rFonts w:ascii="Times New Roman" w:hAnsi="Times New Roman" w:cs="Times New Roman"/>
        </w:rPr>
        <w:t xml:space="preserve"> В подтверждение достаточно привести некоторые результаты социологического исследования</w:t>
      </w:r>
      <w:r w:rsidR="0097110F" w:rsidRPr="000E16F1">
        <w:rPr>
          <w:rFonts w:ascii="Times New Roman" w:hAnsi="Times New Roman" w:cs="Times New Roman"/>
        </w:rPr>
        <w:t>.  Отвечая на вопрос о том, что изменилось для людей после посещения Школы прав человека, они отметили: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Узнал много полезного  и необходимого – 73%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Понял, что есть место, где смогу всегда получить квалифицированный совет – 53%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Понял, что мне подскажут, какие  конкретные шаги следует предпринимать для решения проблемы – 52%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gramStart"/>
      <w:r w:rsidRPr="000E16F1">
        <w:rPr>
          <w:rFonts w:ascii="Times New Roman" w:hAnsi="Times New Roman" w:cs="Times New Roman"/>
          <w:i/>
        </w:rPr>
        <w:t>Узнал</w:t>
      </w:r>
      <w:proofErr w:type="gramEnd"/>
      <w:r w:rsidRPr="000E16F1">
        <w:rPr>
          <w:rFonts w:ascii="Times New Roman" w:hAnsi="Times New Roman" w:cs="Times New Roman"/>
          <w:i/>
        </w:rPr>
        <w:t xml:space="preserve"> какие действия нужно предпринимать по закону  для решения подобной проблемы – 50%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Появилась надежда, что есть решение проблемы -48%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Убедился, что совсем ничего или многого  не знал про собственные права – 44%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Появилась уверенность в собственных силах – 41%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Понял, что могу получить совет не только у специалистов, но и людей уже решающих или решивших  такую проблему – 37%</w:t>
      </w:r>
    </w:p>
    <w:p w:rsidR="0097110F" w:rsidRPr="000E16F1" w:rsidRDefault="0051642B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 xml:space="preserve">Убедился, что есть люди, </w:t>
      </w:r>
      <w:r w:rsidR="0097110F" w:rsidRPr="000E16F1">
        <w:rPr>
          <w:rFonts w:ascii="Times New Roman" w:hAnsi="Times New Roman" w:cs="Times New Roman"/>
          <w:i/>
        </w:rPr>
        <w:t>которые решили или решают уже такую же проблему – 35%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Появилось ощущение, что я не один – 30%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Я поверил в собственные силы, возможности – 28%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Паническое настроение  стало отступать – 19%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Теперь совсем запутался и не знаю, с чего начать – 1,5%</w:t>
      </w:r>
    </w:p>
    <w:p w:rsidR="0097110F" w:rsidRPr="000E16F1" w:rsidRDefault="0097110F" w:rsidP="000E16F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gramStart"/>
      <w:r w:rsidRPr="000E16F1">
        <w:rPr>
          <w:rFonts w:ascii="Times New Roman" w:hAnsi="Times New Roman" w:cs="Times New Roman"/>
          <w:i/>
        </w:rPr>
        <w:t>Другое</w:t>
      </w:r>
      <w:proofErr w:type="gramEnd"/>
      <w:r w:rsidRPr="000E16F1">
        <w:rPr>
          <w:rFonts w:ascii="Times New Roman" w:hAnsi="Times New Roman" w:cs="Times New Roman"/>
          <w:i/>
        </w:rPr>
        <w:t xml:space="preserve"> – менее 1%, в том числе:</w:t>
      </w:r>
    </w:p>
    <w:p w:rsidR="0097110F" w:rsidRPr="000E16F1" w:rsidRDefault="0097110F" w:rsidP="000E16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Еще не все ответы узнал;</w:t>
      </w:r>
    </w:p>
    <w:p w:rsidR="0097110F" w:rsidRPr="000E16F1" w:rsidRDefault="0097110F" w:rsidP="000E16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Знаю  еще не все, что нужно делать в подобных случаях;</w:t>
      </w:r>
    </w:p>
    <w:p w:rsidR="0097110F" w:rsidRPr="000E16F1" w:rsidRDefault="0097110F" w:rsidP="000E16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Стали понятнее некоторые конкретные вещи;</w:t>
      </w:r>
    </w:p>
    <w:p w:rsidR="0097110F" w:rsidRPr="000E16F1" w:rsidRDefault="0097110F" w:rsidP="000E16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Многое раньше «пролетало» мимо сознания;</w:t>
      </w:r>
    </w:p>
    <w:p w:rsidR="0097110F" w:rsidRPr="000E16F1" w:rsidRDefault="00A15B1C" w:rsidP="000E16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  <w:i/>
        </w:rPr>
        <w:t>Узнал важные подробности.</w:t>
      </w:r>
    </w:p>
    <w:p w:rsidR="00C5052F" w:rsidRPr="000E16F1" w:rsidRDefault="00C5052F" w:rsidP="000E16F1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15B1C" w:rsidRPr="000E16F1" w:rsidRDefault="00C5052F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Созданная и успешно апробированная в организации структура и система коммуникации между ее частями может стать моделью для других правозащитных организаций. В частности, эту модель планируется применить для поддержки волонтерских инициатив в регионах. Данная идея формулируется в отдельно взятый проект.</w:t>
      </w:r>
    </w:p>
    <w:p w:rsidR="00C5052F" w:rsidRPr="000E16F1" w:rsidRDefault="00C5052F" w:rsidP="000E16F1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4C1F97" w:rsidRPr="000E16F1" w:rsidRDefault="00C5052F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В рамках проекта отмечено увеличение числа иногородних слушателей </w:t>
      </w:r>
      <w:proofErr w:type="spellStart"/>
      <w:r w:rsidRPr="000E16F1">
        <w:rPr>
          <w:rFonts w:ascii="Times New Roman" w:hAnsi="Times New Roman" w:cs="Times New Roman"/>
        </w:rPr>
        <w:t>вебинаров</w:t>
      </w:r>
      <w:proofErr w:type="spellEnd"/>
      <w:r w:rsidRPr="000E16F1">
        <w:rPr>
          <w:rFonts w:ascii="Times New Roman" w:hAnsi="Times New Roman" w:cs="Times New Roman"/>
        </w:rPr>
        <w:t xml:space="preserve"> и </w:t>
      </w:r>
      <w:r w:rsidRPr="000E16F1">
        <w:rPr>
          <w:rFonts w:ascii="Times New Roman" w:hAnsi="Times New Roman" w:cs="Times New Roman"/>
          <w:lang w:val="en-US"/>
        </w:rPr>
        <w:t>Skype</w:t>
      </w:r>
      <w:r w:rsidRPr="000E16F1">
        <w:rPr>
          <w:rFonts w:ascii="Times New Roman" w:hAnsi="Times New Roman" w:cs="Times New Roman"/>
        </w:rPr>
        <w:t>-консультаций. Данное направление работы естественно выделилось из структуры Кризисной службы, а именно благодаря работе мобильной «горячей линии», куда поступает поток первоначальных обращений со всех регионов России. По работе с иногородними гражданами можно отметить, что опыт работы организации в регионах очень востребован, поскольку подобные практики отсутствуют на местах, несмотря на высокую потребность граждан в правовом просвещении и защите.</w:t>
      </w:r>
      <w:r w:rsidR="00792C19" w:rsidRPr="000E16F1">
        <w:rPr>
          <w:rFonts w:ascii="Times New Roman" w:hAnsi="Times New Roman" w:cs="Times New Roman"/>
        </w:rPr>
        <w:t xml:space="preserve"> </w:t>
      </w:r>
    </w:p>
    <w:p w:rsidR="00561787" w:rsidRPr="000E16F1" w:rsidRDefault="004C1F97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В дальнейшем планируется развитие направления по работе с иногородними гражданами</w:t>
      </w:r>
      <w:r w:rsidR="00561787" w:rsidRPr="000E16F1">
        <w:rPr>
          <w:rFonts w:ascii="Times New Roman" w:hAnsi="Times New Roman" w:cs="Times New Roman"/>
        </w:rPr>
        <w:t>, в том числе с более активным использованием ресурсов социальных сетей.</w:t>
      </w:r>
    </w:p>
    <w:p w:rsidR="004C1F97" w:rsidRPr="000E16F1" w:rsidRDefault="00561787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lastRenderedPageBreak/>
        <w:t>Следует отметить, что в рамках проекта организация начала работу по правовому просвещению молодых людей, которые выбрали для себя прохождение военной службы. В той целью были подгото</w:t>
      </w:r>
      <w:r w:rsidR="00B01D2A" w:rsidRPr="000E16F1">
        <w:rPr>
          <w:rFonts w:ascii="Times New Roman" w:hAnsi="Times New Roman" w:cs="Times New Roman"/>
        </w:rPr>
        <w:t>влены печатные материалы с «Рекомендациями для будущих военнослужащих», а также вопросам подготовки к эффективному и безопасному прохождению военной службы посвящены разделы в методических брошюрах по защите прав военнослужащих. Планируется обсуждение совместного с Уполномоченным по правам человека в Санкт-Петербурге и Комиссией по правам человека при Губернаторе Санкт-Петербурга издания данных материалов с целью их более широкого распространения среди аудитории призывников.</w:t>
      </w:r>
    </w:p>
    <w:p w:rsidR="00C428CD" w:rsidRPr="000E16F1" w:rsidRDefault="00C428CD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Поскольку зачастую первый контакт граждан с организацией происходит через мобильную «горячую линию», которая работает на все регионы России, в рамках деятельности по проекту пришло понимание необходимости расширения данного направления, в частности, открытия дополнительных номеров (или федерального номера 8 800…), а также привлечения для консультирования на линии юристов и психологов.</w:t>
      </w:r>
    </w:p>
    <w:p w:rsidR="003A0F13" w:rsidRPr="000E16F1" w:rsidRDefault="003A0F13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Особенно стоит отметить, что человек, попавший в сложную ситуацию  и обратившийся на «горячую линию», где ему помогли с этой ситуацией справиться</w:t>
      </w:r>
      <w:r w:rsidR="00445A4B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</w:t>
      </w:r>
      <w:r w:rsidR="00445A4B" w:rsidRPr="000E16F1">
        <w:rPr>
          <w:rFonts w:ascii="Times New Roman" w:hAnsi="Times New Roman" w:cs="Times New Roman"/>
        </w:rPr>
        <w:t>более осознанно вовлекается в дальне</w:t>
      </w:r>
      <w:r w:rsidR="002B1F73" w:rsidRPr="000E16F1">
        <w:rPr>
          <w:rFonts w:ascii="Times New Roman" w:hAnsi="Times New Roman" w:cs="Times New Roman"/>
        </w:rPr>
        <w:t>йшую просветительскую программу, в результате прохождения которой повышается уровень его правосознания.</w:t>
      </w:r>
    </w:p>
    <w:p w:rsidR="002B1F73" w:rsidRPr="000E16F1" w:rsidRDefault="002B1F73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Регионы России, откуда поступали обращения на телефон «горячей линии»: </w:t>
      </w:r>
      <w:proofErr w:type="gramStart"/>
      <w:r w:rsidRPr="000E16F1">
        <w:rPr>
          <w:rFonts w:ascii="Times New Roman" w:hAnsi="Times New Roman" w:cs="Times New Roman"/>
        </w:rPr>
        <w:t>Москва, Новосибирск, Красноярский край, Ростов-на-Дону, Мурманская область, Воронеж, Свердловская область, Липецк, Тюмень, Брянск, Псков, Республика Башкирия, Калмыкия, Мари-Эл, Краснодар, Рязань, Татарстан, Оренбург, Уссурийск, Владивосток, Калининград, Челябинск и др.</w:t>
      </w:r>
      <w:proofErr w:type="gramEnd"/>
    </w:p>
    <w:p w:rsidR="00C54025" w:rsidRPr="000E16F1" w:rsidRDefault="0027263E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Следует</w:t>
      </w:r>
      <w:r w:rsidR="00C54025" w:rsidRPr="000E16F1">
        <w:rPr>
          <w:rFonts w:ascii="Times New Roman" w:hAnsi="Times New Roman" w:cs="Times New Roman"/>
        </w:rPr>
        <w:t xml:space="preserve"> отметить работу организации в сфере защиты прав военнослужащих. За время реализации проекта сотрудники организации помогли сотням граждан отстоять свои права. </w:t>
      </w:r>
      <w:r w:rsidRPr="000E16F1">
        <w:rPr>
          <w:rFonts w:ascii="Times New Roman" w:hAnsi="Times New Roman" w:cs="Times New Roman"/>
        </w:rPr>
        <w:t>П</w:t>
      </w:r>
      <w:r w:rsidR="00C54025" w:rsidRPr="000E16F1">
        <w:rPr>
          <w:rFonts w:ascii="Times New Roman" w:hAnsi="Times New Roman" w:cs="Times New Roman"/>
        </w:rPr>
        <w:t xml:space="preserve">о нашему мнению, организации удалось положительно повлиять не только на конкретные жизненные истории, но и на изменения в сфере прав человека в отдельных войсковых частях. Так </w:t>
      </w:r>
      <w:r w:rsidRPr="000E16F1">
        <w:rPr>
          <w:rFonts w:ascii="Times New Roman" w:hAnsi="Times New Roman" w:cs="Times New Roman"/>
        </w:rPr>
        <w:t>благодаря реализованному проекту</w:t>
      </w:r>
      <w:r w:rsidR="00C54025" w:rsidRPr="000E16F1">
        <w:rPr>
          <w:rFonts w:ascii="Times New Roman" w:hAnsi="Times New Roman" w:cs="Times New Roman"/>
        </w:rPr>
        <w:t xml:space="preserve"> и деятельности организации были исправлены социально-бытовые условия службы в нескольких войсковых частях, военно-образовательных и военно-медицинских учреждениях. </w:t>
      </w:r>
    </w:p>
    <w:p w:rsidR="0027263E" w:rsidRPr="000E16F1" w:rsidRDefault="0027263E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За время действия проекта наблюдалась динамика, связанная с увеличением обращений военнослужащих (бывших военнослужащих) и членов их семей в организацию, что может свидетельствовать о возросшем доверии к организации и понимании смысла ее деятельности.</w:t>
      </w:r>
    </w:p>
    <w:p w:rsidR="00C54025" w:rsidRPr="000E16F1" w:rsidRDefault="0027263E" w:rsidP="000E16F1">
      <w:pPr>
        <w:pStyle w:val="a3"/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 </w:t>
      </w:r>
      <w:r w:rsidR="00C54025" w:rsidRPr="000E16F1">
        <w:rPr>
          <w:rFonts w:ascii="Times New Roman" w:hAnsi="Times New Roman" w:cs="Times New Roman"/>
        </w:rPr>
        <w:t>В отдельное направление деятельности организации за отчетный период выделилась социальная защита прав военнослужащих, бывших в</w:t>
      </w:r>
      <w:r w:rsidRPr="000E16F1">
        <w:rPr>
          <w:rFonts w:ascii="Times New Roman" w:hAnsi="Times New Roman" w:cs="Times New Roman"/>
        </w:rPr>
        <w:t xml:space="preserve">оеннослужащих и членов их семей, в том числе защита граждан, относящихся </w:t>
      </w:r>
      <w:r w:rsidR="00C54025" w:rsidRPr="000E16F1">
        <w:rPr>
          <w:rFonts w:ascii="Times New Roman" w:hAnsi="Times New Roman" w:cs="Times New Roman"/>
        </w:rPr>
        <w:t>к социально</w:t>
      </w:r>
      <w:r w:rsidRPr="000E16F1">
        <w:rPr>
          <w:rFonts w:ascii="Times New Roman" w:hAnsi="Times New Roman" w:cs="Times New Roman"/>
        </w:rPr>
        <w:t xml:space="preserve"> </w:t>
      </w:r>
      <w:r w:rsidR="00C54025" w:rsidRPr="000E16F1">
        <w:rPr>
          <w:rFonts w:ascii="Times New Roman" w:hAnsi="Times New Roman" w:cs="Times New Roman"/>
        </w:rPr>
        <w:t xml:space="preserve">незащищенным слоям населения. </w:t>
      </w:r>
    </w:p>
    <w:p w:rsidR="00C5052F" w:rsidRPr="000E16F1" w:rsidRDefault="00C5052F" w:rsidP="000E16F1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5626AE" w:rsidRPr="000E16F1" w:rsidRDefault="005626AE" w:rsidP="000E16F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</w:rPr>
        <w:t xml:space="preserve">Обзор проведенных </w:t>
      </w:r>
      <w:r w:rsidRPr="000E16F1">
        <w:rPr>
          <w:rFonts w:ascii="Times New Roman" w:hAnsi="Times New Roman" w:cs="Times New Roman"/>
          <w:b/>
        </w:rPr>
        <w:t>мероприятий.</w:t>
      </w:r>
      <w:r w:rsidRPr="000E16F1">
        <w:rPr>
          <w:rFonts w:ascii="Times New Roman" w:hAnsi="Times New Roman" w:cs="Times New Roman"/>
        </w:rPr>
        <w:t xml:space="preserve"> </w:t>
      </w:r>
    </w:p>
    <w:p w:rsidR="002B1F73" w:rsidRPr="000E16F1" w:rsidRDefault="00680FD6" w:rsidP="000E16F1">
      <w:pPr>
        <w:ind w:left="-567"/>
        <w:jc w:val="both"/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</w:rPr>
        <w:t xml:space="preserve">Обзор проведенных мероприятий прилагается в календарном плане </w:t>
      </w:r>
      <w:r w:rsidRPr="000E16F1">
        <w:rPr>
          <w:rFonts w:ascii="Times New Roman" w:hAnsi="Times New Roman" w:cs="Times New Roman"/>
          <w:i/>
        </w:rPr>
        <w:t>(приложение № 5).</w:t>
      </w:r>
    </w:p>
    <w:p w:rsidR="005626AE" w:rsidRPr="000E16F1" w:rsidRDefault="00F572A2" w:rsidP="000E16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Наличие и характер </w:t>
      </w:r>
      <w:r w:rsidRPr="000E16F1">
        <w:rPr>
          <w:rFonts w:ascii="Times New Roman" w:hAnsi="Times New Roman" w:cs="Times New Roman"/>
          <w:b/>
        </w:rPr>
        <w:t>незапланированных результатов.</w:t>
      </w:r>
    </w:p>
    <w:p w:rsidR="006A6E24" w:rsidRPr="000E16F1" w:rsidRDefault="00CD2E65" w:rsidP="000E16F1">
      <w:pPr>
        <w:ind w:left="-567"/>
        <w:jc w:val="both"/>
        <w:rPr>
          <w:rFonts w:ascii="Times New Roman" w:hAnsi="Times New Roman" w:cs="Times New Roman"/>
          <w:i/>
        </w:rPr>
      </w:pPr>
      <w:r w:rsidRPr="000E16F1">
        <w:rPr>
          <w:rFonts w:ascii="Times New Roman" w:hAnsi="Times New Roman" w:cs="Times New Roman"/>
        </w:rPr>
        <w:t>В качестве незапланированного результата</w:t>
      </w:r>
      <w:r w:rsidR="006A6E24" w:rsidRPr="000E16F1">
        <w:rPr>
          <w:rFonts w:ascii="Times New Roman" w:hAnsi="Times New Roman" w:cs="Times New Roman"/>
        </w:rPr>
        <w:t xml:space="preserve"> стоит отметить, что</w:t>
      </w:r>
      <w:r w:rsidRPr="000E16F1">
        <w:rPr>
          <w:rFonts w:ascii="Times New Roman" w:hAnsi="Times New Roman" w:cs="Times New Roman"/>
        </w:rPr>
        <w:t>,</w:t>
      </w:r>
      <w:r w:rsidR="006A6E24" w:rsidRPr="000E16F1">
        <w:rPr>
          <w:rFonts w:ascii="Times New Roman" w:hAnsi="Times New Roman" w:cs="Times New Roman"/>
        </w:rPr>
        <w:t xml:space="preserve"> несмотря на признание организации «иностранным агентом», социологические опросы показали высокую степень одобрения деятельности организации жителями</w:t>
      </w:r>
      <w:r w:rsidRPr="000E16F1">
        <w:rPr>
          <w:rFonts w:ascii="Times New Roman" w:hAnsi="Times New Roman" w:cs="Times New Roman"/>
        </w:rPr>
        <w:t xml:space="preserve"> Санкт-Петербурга </w:t>
      </w:r>
      <w:r w:rsidRPr="000E16F1">
        <w:rPr>
          <w:rFonts w:ascii="Times New Roman" w:hAnsi="Times New Roman" w:cs="Times New Roman"/>
          <w:i/>
        </w:rPr>
        <w:t>(подробные ре</w:t>
      </w:r>
      <w:r w:rsidR="00680FD6" w:rsidRPr="000E16F1">
        <w:rPr>
          <w:rFonts w:ascii="Times New Roman" w:hAnsi="Times New Roman" w:cs="Times New Roman"/>
          <w:i/>
        </w:rPr>
        <w:t>зультаты опроса в приложении № 6</w:t>
      </w:r>
      <w:r w:rsidRPr="000E16F1">
        <w:rPr>
          <w:rFonts w:ascii="Times New Roman" w:hAnsi="Times New Roman" w:cs="Times New Roman"/>
          <w:i/>
        </w:rPr>
        <w:t>).</w:t>
      </w:r>
    </w:p>
    <w:p w:rsidR="004346C5" w:rsidRPr="000E16F1" w:rsidRDefault="00CD2E65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Также в рамках проекта была изменена структура общеправовых занятий в направлении их большей интерактивности. </w:t>
      </w:r>
      <w:r w:rsidR="004346C5" w:rsidRPr="000E16F1">
        <w:rPr>
          <w:rFonts w:ascii="Times New Roman" w:hAnsi="Times New Roman" w:cs="Times New Roman"/>
        </w:rPr>
        <w:t>Такие изменения способствуют формированию личной ответственности и инициативности со стороны слушателей.</w:t>
      </w:r>
    </w:p>
    <w:p w:rsidR="006A6E24" w:rsidRPr="000E16F1" w:rsidRDefault="006A6E24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Неожиданным результатом проекта является </w:t>
      </w:r>
      <w:r w:rsidR="004346C5" w:rsidRPr="000E16F1">
        <w:rPr>
          <w:rFonts w:ascii="Times New Roman" w:hAnsi="Times New Roman" w:cs="Times New Roman"/>
        </w:rPr>
        <w:t>существенное увеличение обращений иногородних граждан в организацию. При этом обращения поступали как по вопросам защиты прав призывников, так и военнослужащих.</w:t>
      </w:r>
    </w:p>
    <w:p w:rsidR="00957D7A" w:rsidRPr="000E16F1" w:rsidRDefault="002B1F7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lastRenderedPageBreak/>
        <w:t>В рамках реализации проекта было отмечено снижение количества участников занятий и личных обращений в организацию. Можем предположить, что у дан</w:t>
      </w:r>
      <w:r w:rsidR="009218CA" w:rsidRPr="000E16F1">
        <w:rPr>
          <w:rFonts w:ascii="Times New Roman" w:hAnsi="Times New Roman" w:cs="Times New Roman"/>
        </w:rPr>
        <w:t>ной тенденции несколько причин. Одна из причин, вероятно, связана с включением организации в самом начале реализации проекта (в конце августа 2014 года) в реестр некоммерческих организаций, исполняющих функцию иностранного агента.</w:t>
      </w:r>
      <w:r w:rsidR="00897BFA" w:rsidRPr="000E16F1">
        <w:rPr>
          <w:rFonts w:ascii="Times New Roman" w:hAnsi="Times New Roman" w:cs="Times New Roman"/>
        </w:rPr>
        <w:t xml:space="preserve"> Следует, правда, отметить, что те, кто посещал правовые занятия в организации, спокойно и даже с некоторой долей иронии реагировали на новость о внесении организации в реестр «иностранных агентов».</w:t>
      </w:r>
    </w:p>
    <w:p w:rsidR="00897BFA" w:rsidRPr="000E16F1" w:rsidRDefault="00897BFA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Еще одна причина, как мы полагаем, снижения количества посетителей связана с высокой коррупционной составляющей при решении вопроса о призыве в Санкт-Петербурге. </w:t>
      </w:r>
      <w:r w:rsidR="00D96D8C" w:rsidRPr="000E16F1">
        <w:rPr>
          <w:rFonts w:ascii="Times New Roman" w:hAnsi="Times New Roman" w:cs="Times New Roman"/>
        </w:rPr>
        <w:t xml:space="preserve">К сожалению, следует отметить, что вопросы коррупции при призыве не слишком, по нашему мнению, интересуют надзорные структуры, которые, несмотря на очевидные факты, не в состоянии принять какие-либо существенные </w:t>
      </w:r>
      <w:r w:rsidR="004346C5" w:rsidRPr="000E16F1">
        <w:rPr>
          <w:rFonts w:ascii="Times New Roman" w:hAnsi="Times New Roman" w:cs="Times New Roman"/>
        </w:rPr>
        <w:t>меры</w:t>
      </w:r>
      <w:r w:rsidR="00D96D8C" w:rsidRPr="000E16F1">
        <w:rPr>
          <w:rFonts w:ascii="Times New Roman" w:hAnsi="Times New Roman" w:cs="Times New Roman"/>
        </w:rPr>
        <w:t>.</w:t>
      </w:r>
    </w:p>
    <w:p w:rsidR="00191CDF" w:rsidRPr="000E16F1" w:rsidRDefault="00191CDF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Если говорить о позитивных причинах снижения личного обращения в организацию, то стоит отметить достаточную насыщенность информационного поля о механизмах защиты прав призывников. Так, в течение проекта активно работал сайт организации </w:t>
      </w:r>
      <w:r w:rsidR="00204D02" w:rsidRPr="000E16F1">
        <w:rPr>
          <w:rFonts w:ascii="Times New Roman" w:hAnsi="Times New Roman" w:cs="Times New Roman"/>
        </w:rPr>
        <w:t>(</w:t>
      </w:r>
      <w:hyperlink r:id="rId7" w:history="1">
        <w:r w:rsidR="00204D02" w:rsidRPr="000E16F1">
          <w:rPr>
            <w:rStyle w:val="a4"/>
            <w:rFonts w:ascii="Times New Roman" w:hAnsi="Times New Roman" w:cs="Times New Roman"/>
            <w:lang w:val="en-US"/>
          </w:rPr>
          <w:t>www</w:t>
        </w:r>
        <w:r w:rsidR="00204D02" w:rsidRPr="000E16F1">
          <w:rPr>
            <w:rStyle w:val="a4"/>
            <w:rFonts w:ascii="Times New Roman" w:hAnsi="Times New Roman" w:cs="Times New Roman"/>
          </w:rPr>
          <w:t>.</w:t>
        </w:r>
        <w:proofErr w:type="spellStart"/>
        <w:r w:rsidR="00204D02" w:rsidRPr="000E16F1">
          <w:rPr>
            <w:rStyle w:val="a4"/>
            <w:rFonts w:ascii="Times New Roman" w:hAnsi="Times New Roman" w:cs="Times New Roman"/>
            <w:lang w:val="en-US"/>
          </w:rPr>
          <w:t>soldiersmothers</w:t>
        </w:r>
        <w:proofErr w:type="spellEnd"/>
        <w:r w:rsidR="00204D02" w:rsidRPr="000E16F1">
          <w:rPr>
            <w:rStyle w:val="a4"/>
            <w:rFonts w:ascii="Times New Roman" w:hAnsi="Times New Roman" w:cs="Times New Roman"/>
          </w:rPr>
          <w:t>.</w:t>
        </w:r>
        <w:proofErr w:type="spellStart"/>
        <w:r w:rsidR="00204D02" w:rsidRPr="000E16F1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04D02" w:rsidRPr="000E16F1">
        <w:rPr>
          <w:rFonts w:ascii="Times New Roman" w:hAnsi="Times New Roman" w:cs="Times New Roman"/>
        </w:rPr>
        <w:t xml:space="preserve">), группы в социальных сетях. Эти ресурсы постоянно пополнялись актуальной информацией, там размещены в открытом доступе методические материалы, изданные организацией, а также полный курс </w:t>
      </w:r>
      <w:proofErr w:type="spellStart"/>
      <w:r w:rsidR="00204D02" w:rsidRPr="000E16F1">
        <w:rPr>
          <w:rFonts w:ascii="Times New Roman" w:hAnsi="Times New Roman" w:cs="Times New Roman"/>
        </w:rPr>
        <w:t>видеосеминаров</w:t>
      </w:r>
      <w:proofErr w:type="spellEnd"/>
      <w:r w:rsidR="00204D02" w:rsidRPr="000E16F1">
        <w:rPr>
          <w:rFonts w:ascii="Times New Roman" w:hAnsi="Times New Roman" w:cs="Times New Roman"/>
        </w:rPr>
        <w:t>, дающий возможность удаленного освоения информации.</w:t>
      </w:r>
      <w:r w:rsidR="00980861" w:rsidRPr="000E16F1">
        <w:rPr>
          <w:rFonts w:ascii="Times New Roman" w:hAnsi="Times New Roman" w:cs="Times New Roman"/>
        </w:rPr>
        <w:t xml:space="preserve"> Отрадно, что многие посетители правовых занятий сначала изучали материалы на сайте.</w:t>
      </w:r>
    </w:p>
    <w:p w:rsidR="00980861" w:rsidRPr="000E16F1" w:rsidRDefault="00980861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Как незапланированный результат проекта следует отметить, что не удалось раздать полностью тираж методических брошюр, изданных на средства гранта. Это обстоятельство связано со снижением количества посетителей занятий, а также с возможность найти все материалы в открытом доступе на сайте и сообществах в социальных сетях.</w:t>
      </w:r>
    </w:p>
    <w:p w:rsidR="00980861" w:rsidRPr="000E16F1" w:rsidRDefault="00980861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В связи с сокращением средств на реализацию проекта организация совместно с московскими коллегами – правозащитной группой «Гражданин. Армия.</w:t>
      </w:r>
      <w:r w:rsidR="000A363A" w:rsidRPr="000E16F1">
        <w:rPr>
          <w:rFonts w:ascii="Times New Roman" w:hAnsi="Times New Roman" w:cs="Times New Roman"/>
        </w:rPr>
        <w:t xml:space="preserve"> </w:t>
      </w:r>
      <w:r w:rsidRPr="000E16F1">
        <w:rPr>
          <w:rFonts w:ascii="Times New Roman" w:hAnsi="Times New Roman" w:cs="Times New Roman"/>
        </w:rPr>
        <w:t>Право был запущен сайт, посвященный популяризации права на альтернативную гражданскую службу (</w:t>
      </w:r>
      <w:hyperlink r:id="rId8" w:history="1">
        <w:r w:rsidRPr="000E16F1">
          <w:rPr>
            <w:rStyle w:val="a4"/>
            <w:rFonts w:ascii="Times New Roman" w:hAnsi="Times New Roman" w:cs="Times New Roman"/>
            <w:lang w:val="en-US"/>
          </w:rPr>
          <w:t>www</w:t>
        </w:r>
        <w:r w:rsidRPr="000E16F1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E16F1">
          <w:rPr>
            <w:rStyle w:val="a4"/>
            <w:rFonts w:ascii="Times New Roman" w:hAnsi="Times New Roman" w:cs="Times New Roman"/>
            <w:lang w:val="en-US"/>
          </w:rPr>
          <w:t>agsinfo</w:t>
        </w:r>
        <w:proofErr w:type="spellEnd"/>
        <w:r w:rsidRPr="000E16F1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E16F1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E16F1">
        <w:rPr>
          <w:rFonts w:ascii="Times New Roman" w:hAnsi="Times New Roman" w:cs="Times New Roman"/>
        </w:rPr>
        <w:t>), как конституционной обязанности по защите Отечества.</w:t>
      </w:r>
    </w:p>
    <w:p w:rsidR="00F572A2" w:rsidRPr="000E16F1" w:rsidRDefault="00F572A2" w:rsidP="000E16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Оценка </w:t>
      </w:r>
      <w:r w:rsidRPr="000E16F1">
        <w:rPr>
          <w:rFonts w:ascii="Times New Roman" w:hAnsi="Times New Roman" w:cs="Times New Roman"/>
          <w:b/>
        </w:rPr>
        <w:t>успешности</w:t>
      </w:r>
      <w:r w:rsidRPr="000E16F1">
        <w:rPr>
          <w:rFonts w:ascii="Times New Roman" w:hAnsi="Times New Roman" w:cs="Times New Roman"/>
        </w:rPr>
        <w:t xml:space="preserve"> проекта. </w:t>
      </w:r>
    </w:p>
    <w:p w:rsidR="009205CC" w:rsidRPr="000E16F1" w:rsidRDefault="009205CC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Р</w:t>
      </w:r>
      <w:r w:rsidR="000A363A" w:rsidRPr="000E16F1">
        <w:rPr>
          <w:rFonts w:ascii="Times New Roman" w:hAnsi="Times New Roman" w:cs="Times New Roman"/>
        </w:rPr>
        <w:t xml:space="preserve">еализация </w:t>
      </w:r>
      <w:r w:rsidR="00595337" w:rsidRPr="000E16F1">
        <w:rPr>
          <w:rFonts w:ascii="Times New Roman" w:hAnsi="Times New Roman" w:cs="Times New Roman"/>
        </w:rPr>
        <w:t xml:space="preserve">проекта </w:t>
      </w:r>
      <w:r w:rsidR="000A363A" w:rsidRPr="000E16F1">
        <w:rPr>
          <w:rFonts w:ascii="Times New Roman" w:hAnsi="Times New Roman" w:cs="Times New Roman"/>
        </w:rPr>
        <w:t xml:space="preserve"> сопровожд</w:t>
      </w:r>
      <w:r w:rsidRPr="000E16F1">
        <w:rPr>
          <w:rFonts w:ascii="Times New Roman" w:hAnsi="Times New Roman" w:cs="Times New Roman"/>
        </w:rPr>
        <w:t xml:space="preserve">алась социологическим анализом </w:t>
      </w:r>
      <w:r w:rsidR="000A363A" w:rsidRPr="000E16F1">
        <w:rPr>
          <w:rFonts w:ascii="Times New Roman" w:hAnsi="Times New Roman" w:cs="Times New Roman"/>
        </w:rPr>
        <w:t xml:space="preserve"> </w:t>
      </w:r>
      <w:r w:rsidR="00595337" w:rsidRPr="000E16F1">
        <w:rPr>
          <w:rFonts w:ascii="Times New Roman" w:hAnsi="Times New Roman" w:cs="Times New Roman"/>
        </w:rPr>
        <w:t xml:space="preserve">деятельности организации </w:t>
      </w:r>
      <w:r w:rsidR="00595337" w:rsidRPr="000E16F1">
        <w:rPr>
          <w:rFonts w:ascii="Times New Roman" w:hAnsi="Times New Roman" w:cs="Times New Roman"/>
          <w:i/>
        </w:rPr>
        <w:t xml:space="preserve">(подробно в </w:t>
      </w:r>
      <w:r w:rsidR="009C7193" w:rsidRPr="000E16F1">
        <w:rPr>
          <w:rFonts w:ascii="Times New Roman" w:hAnsi="Times New Roman" w:cs="Times New Roman"/>
          <w:i/>
        </w:rPr>
        <w:t>Сводном социоло</w:t>
      </w:r>
      <w:r w:rsidR="00680FD6" w:rsidRPr="000E16F1">
        <w:rPr>
          <w:rFonts w:ascii="Times New Roman" w:hAnsi="Times New Roman" w:cs="Times New Roman"/>
          <w:i/>
        </w:rPr>
        <w:t>гическом отчете в приложении № 6</w:t>
      </w:r>
      <w:r w:rsidR="009C7193" w:rsidRPr="000E16F1">
        <w:rPr>
          <w:rFonts w:ascii="Times New Roman" w:hAnsi="Times New Roman" w:cs="Times New Roman"/>
          <w:i/>
        </w:rPr>
        <w:t>)</w:t>
      </w:r>
      <w:r w:rsidRPr="000E16F1">
        <w:rPr>
          <w:rFonts w:ascii="Times New Roman" w:hAnsi="Times New Roman" w:cs="Times New Roman"/>
          <w:i/>
        </w:rPr>
        <w:t>. В</w:t>
      </w:r>
      <w:r w:rsidR="000A363A" w:rsidRPr="000E16F1">
        <w:rPr>
          <w:rFonts w:ascii="Times New Roman" w:hAnsi="Times New Roman" w:cs="Times New Roman"/>
        </w:rPr>
        <w:t xml:space="preserve"> частности,</w:t>
      </w:r>
      <w:r w:rsidRPr="000E16F1">
        <w:rPr>
          <w:rFonts w:ascii="Times New Roman" w:hAnsi="Times New Roman" w:cs="Times New Roman"/>
        </w:rPr>
        <w:t xml:space="preserve"> осуществлялся</w:t>
      </w:r>
      <w:r w:rsidR="000A363A" w:rsidRPr="000E16F1">
        <w:rPr>
          <w:rFonts w:ascii="Times New Roman" w:hAnsi="Times New Roman" w:cs="Times New Roman"/>
        </w:rPr>
        <w:t xml:space="preserve"> анализ эффективности проводимых п</w:t>
      </w:r>
      <w:r w:rsidRPr="000E16F1">
        <w:rPr>
          <w:rFonts w:ascii="Times New Roman" w:hAnsi="Times New Roman" w:cs="Times New Roman"/>
        </w:rPr>
        <w:t xml:space="preserve">равовых занятий и консультаций. </w:t>
      </w:r>
    </w:p>
    <w:p w:rsidR="00CF282B" w:rsidRPr="000E16F1" w:rsidRDefault="009205CC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Дл</w:t>
      </w:r>
      <w:r w:rsidR="000A363A" w:rsidRPr="000E16F1">
        <w:rPr>
          <w:rFonts w:ascii="Times New Roman" w:hAnsi="Times New Roman" w:cs="Times New Roman"/>
        </w:rPr>
        <w:t>я характеристики успешности</w:t>
      </w:r>
      <w:r w:rsidR="00FB3005" w:rsidRPr="000E16F1">
        <w:rPr>
          <w:rFonts w:ascii="Times New Roman" w:hAnsi="Times New Roman" w:cs="Times New Roman"/>
        </w:rPr>
        <w:t xml:space="preserve"> проекта в реализации </w:t>
      </w:r>
      <w:proofErr w:type="gramStart"/>
      <w:r w:rsidR="00FB3005" w:rsidRPr="000E16F1">
        <w:rPr>
          <w:rFonts w:ascii="Times New Roman" w:hAnsi="Times New Roman" w:cs="Times New Roman"/>
        </w:rPr>
        <w:t>за</w:t>
      </w:r>
      <w:r w:rsidR="00DA29D6" w:rsidRPr="000E16F1">
        <w:rPr>
          <w:rFonts w:ascii="Times New Roman" w:hAnsi="Times New Roman" w:cs="Times New Roman"/>
        </w:rPr>
        <w:t>дачи повыш</w:t>
      </w:r>
      <w:r w:rsidR="000A363A" w:rsidRPr="000E16F1">
        <w:rPr>
          <w:rFonts w:ascii="Times New Roman" w:hAnsi="Times New Roman" w:cs="Times New Roman"/>
        </w:rPr>
        <w:t xml:space="preserve">ения уровня правового сознания </w:t>
      </w:r>
      <w:r w:rsidR="00DA29D6" w:rsidRPr="000E16F1">
        <w:rPr>
          <w:rFonts w:ascii="Times New Roman" w:hAnsi="Times New Roman" w:cs="Times New Roman"/>
        </w:rPr>
        <w:t xml:space="preserve"> населения</w:t>
      </w:r>
      <w:proofErr w:type="gramEnd"/>
      <w:r w:rsidR="000A363A" w:rsidRPr="000E16F1">
        <w:rPr>
          <w:rFonts w:ascii="Times New Roman" w:hAnsi="Times New Roman" w:cs="Times New Roman"/>
        </w:rPr>
        <w:t xml:space="preserve"> приведем мнения и  </w:t>
      </w:r>
      <w:r w:rsidR="000B184E" w:rsidRPr="000E16F1">
        <w:rPr>
          <w:rFonts w:ascii="Times New Roman" w:hAnsi="Times New Roman" w:cs="Times New Roman"/>
        </w:rPr>
        <w:t xml:space="preserve">оценки тех, кому, </w:t>
      </w:r>
      <w:r w:rsidR="000A363A" w:rsidRPr="000E16F1">
        <w:rPr>
          <w:rFonts w:ascii="Times New Roman" w:hAnsi="Times New Roman" w:cs="Times New Roman"/>
        </w:rPr>
        <w:t>собственно</w:t>
      </w:r>
      <w:r w:rsidR="000B184E" w:rsidRPr="000E16F1">
        <w:rPr>
          <w:rFonts w:ascii="Times New Roman" w:hAnsi="Times New Roman" w:cs="Times New Roman"/>
        </w:rPr>
        <w:t xml:space="preserve">, </w:t>
      </w:r>
      <w:r w:rsidR="000A363A" w:rsidRPr="000E16F1">
        <w:rPr>
          <w:rFonts w:ascii="Times New Roman" w:hAnsi="Times New Roman" w:cs="Times New Roman"/>
        </w:rPr>
        <w:t xml:space="preserve"> и адре</w:t>
      </w:r>
      <w:r w:rsidR="000B184E" w:rsidRPr="000E16F1">
        <w:rPr>
          <w:rFonts w:ascii="Times New Roman" w:hAnsi="Times New Roman" w:cs="Times New Roman"/>
        </w:rPr>
        <w:t>суется деятельность организации – посетителей правовых занятий, людей обратившихся сюда со своей проблемой.</w:t>
      </w:r>
      <w:r w:rsidR="00211E5B" w:rsidRPr="000E16F1">
        <w:rPr>
          <w:rFonts w:ascii="Times New Roman" w:hAnsi="Times New Roman" w:cs="Times New Roman"/>
        </w:rPr>
        <w:t xml:space="preserve"> Вот их мнения</w:t>
      </w:r>
      <w:r w:rsidR="000B184E" w:rsidRPr="000E16F1">
        <w:rPr>
          <w:rFonts w:ascii="Times New Roman" w:hAnsi="Times New Roman" w:cs="Times New Roman"/>
        </w:rPr>
        <w:t xml:space="preserve"> и оценки после посещения таких занятий</w:t>
      </w:r>
      <w:r w:rsidR="00211E5B" w:rsidRPr="000E16F1">
        <w:rPr>
          <w:rFonts w:ascii="Times New Roman" w:hAnsi="Times New Roman" w:cs="Times New Roman"/>
        </w:rPr>
        <w:t>:</w:t>
      </w:r>
    </w:p>
    <w:p w:rsidR="00CF282B" w:rsidRPr="000E16F1" w:rsidRDefault="000B184E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i/>
        </w:rPr>
        <w:t>«Я  первый раз, действительно, пришла. Поняла, что это все, этот процесс – он очень длинный, и еще, что  он очень тяжелый. Я думаю, многие   со мной согласятся. Но что я уяснила еще? Он - не безнадежный, он  обязательно приведет  к какому-то  результату. К одному, второму, третьему. Я уже  вижу, какие результаты могут  быть. И хорошо, что  сейчас пришла, потому, что это очень важно  именно  сейчас уже   начать действовать. Может быть  даже немножко  поздновато, нужно бы  было  немножко пораньше».</w:t>
      </w:r>
    </w:p>
    <w:p w:rsidR="00CF282B" w:rsidRPr="000E16F1" w:rsidRDefault="00B3082A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i/>
        </w:rPr>
        <w:t>«Я пока, честно  говоря, испугана,  я чувствую  себя  очень  сильно пассивной. И  не знаю, получится  ли  вообще за это  все  взяться, потому что  на самом деле это  не они формально  подходили  в военкомате, это  я безропотно сидела в коридоре и ждала, пока все это кончится».</w:t>
      </w:r>
    </w:p>
    <w:p w:rsidR="00CF282B" w:rsidRPr="000E16F1" w:rsidRDefault="00B3082A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i/>
        </w:rPr>
        <w:lastRenderedPageBreak/>
        <w:t xml:space="preserve">«Спасибо Вам,  что  вы  существуете. Действительно, мы мало  знали о том,  что  вы существуете, и как  вы здорово помогаете. Помогаете по-другому смотреть вокруг…». </w:t>
      </w:r>
    </w:p>
    <w:p w:rsidR="00CF282B" w:rsidRPr="000E16F1" w:rsidRDefault="00B3082A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i/>
        </w:rPr>
        <w:t>«Я, наверно, тоже немножко  упустила  шанс, но все-таки появилась надежда, что еще что-то  можно  сделать. По крайней мере, хочется Вас поблагодарить, что  есть  такая  замечательная организация».</w:t>
      </w:r>
    </w:p>
    <w:p w:rsidR="00CF282B" w:rsidRPr="000E16F1" w:rsidRDefault="00B3082A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i/>
        </w:rPr>
        <w:t>«Вы нас  сориентировали,  успокоили,  что  не надо  бояться. И главное, что  я теперь не буду попусту скандалить,  а я  буду   с ними  уважительно  себя вести, но гнуть свою линию. Вот так!».</w:t>
      </w:r>
    </w:p>
    <w:p w:rsidR="00B3082A" w:rsidRPr="000E16F1" w:rsidRDefault="00B3082A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i/>
        </w:rPr>
        <w:t>« Я сомневалась, идти ли, какие-то у меня были  сомнения  в том,  что  хоть  чем-то,  хоть  как-то можно помочь</w:t>
      </w:r>
      <w:proofErr w:type="gramStart"/>
      <w:r w:rsidRPr="000E16F1">
        <w:rPr>
          <w:rFonts w:ascii="Times New Roman" w:hAnsi="Times New Roman" w:cs="Times New Roman"/>
          <w:i/>
        </w:rPr>
        <w:t>…  Д</w:t>
      </w:r>
      <w:proofErr w:type="gramEnd"/>
      <w:r w:rsidRPr="000E16F1">
        <w:rPr>
          <w:rFonts w:ascii="Times New Roman" w:hAnsi="Times New Roman" w:cs="Times New Roman"/>
          <w:i/>
        </w:rPr>
        <w:t>умала, ну,  все мы по одну сторону, к вам, действительно, люди приходят  с бедой, люди приходят  с проблемами, с какими-то  вопросами.  Мы по одну сторону, они по  другую,  а вы - то ли поможете, то ли нет. Извините, вот так и думала.  Это  уже был шаг  отчаяния, можно  сказать</w:t>
      </w:r>
      <w:proofErr w:type="gramStart"/>
      <w:r w:rsidRPr="000E16F1">
        <w:rPr>
          <w:rFonts w:ascii="Times New Roman" w:hAnsi="Times New Roman" w:cs="Times New Roman"/>
          <w:i/>
        </w:rPr>
        <w:t>… А</w:t>
      </w:r>
      <w:proofErr w:type="gramEnd"/>
      <w:r w:rsidRPr="000E16F1">
        <w:rPr>
          <w:rFonts w:ascii="Times New Roman" w:hAnsi="Times New Roman" w:cs="Times New Roman"/>
          <w:i/>
        </w:rPr>
        <w:t xml:space="preserve"> теперь могу сказать, что  я очень  рада,  что  я пришла. Очень  много и  очень доходчиво  пояснили. А если это  все  еще можно  повторить  на сайте, лучше  не бывает…»</w:t>
      </w:r>
    </w:p>
    <w:p w:rsidR="00F970E1" w:rsidRPr="000E16F1" w:rsidRDefault="00F970E1" w:rsidP="000E16F1">
      <w:pPr>
        <w:tabs>
          <w:tab w:val="left" w:pos="3828"/>
        </w:tabs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Результаты проведенного </w:t>
      </w:r>
      <w:r w:rsidR="000B184E" w:rsidRPr="000E16F1">
        <w:rPr>
          <w:rFonts w:ascii="Times New Roman" w:hAnsi="Times New Roman" w:cs="Times New Roman"/>
        </w:rPr>
        <w:t xml:space="preserve">социологами </w:t>
      </w:r>
      <w:r w:rsidRPr="000E16F1">
        <w:rPr>
          <w:rFonts w:ascii="Times New Roman" w:hAnsi="Times New Roman" w:cs="Times New Roman"/>
        </w:rPr>
        <w:t xml:space="preserve">экспертного опроса отражают актуальную оценку </w:t>
      </w:r>
      <w:r w:rsidR="00840DCD" w:rsidRPr="000E16F1">
        <w:rPr>
          <w:rFonts w:ascii="Times New Roman" w:hAnsi="Times New Roman" w:cs="Times New Roman"/>
        </w:rPr>
        <w:t xml:space="preserve">деятельности организации </w:t>
      </w:r>
      <w:r w:rsidR="009205CC" w:rsidRPr="000E16F1">
        <w:rPr>
          <w:rFonts w:ascii="Times New Roman" w:hAnsi="Times New Roman" w:cs="Times New Roman"/>
        </w:rPr>
        <w:t xml:space="preserve">«Солдатские матери </w:t>
      </w:r>
      <w:r w:rsidR="008617BA">
        <w:rPr>
          <w:rFonts w:ascii="Times New Roman" w:hAnsi="Times New Roman" w:cs="Times New Roman"/>
        </w:rPr>
        <w:t>Санкт-</w:t>
      </w:r>
      <w:r w:rsidRPr="000E16F1">
        <w:rPr>
          <w:rFonts w:ascii="Times New Roman" w:hAnsi="Times New Roman" w:cs="Times New Roman"/>
        </w:rPr>
        <w:t>Петербурга»</w:t>
      </w:r>
      <w:r w:rsidR="00840DCD" w:rsidRPr="000E16F1">
        <w:rPr>
          <w:rFonts w:ascii="Times New Roman" w:hAnsi="Times New Roman" w:cs="Times New Roman"/>
        </w:rPr>
        <w:t xml:space="preserve"> ведущими представителями СМИ Санкт-Петербурга</w:t>
      </w:r>
      <w:r w:rsidRPr="000E16F1">
        <w:rPr>
          <w:rFonts w:ascii="Times New Roman" w:hAnsi="Times New Roman" w:cs="Times New Roman"/>
        </w:rPr>
        <w:t>. Организация оценивалась по основным критериям, характеризующим достижения организации в сферах её компетенции, по показателям известности,  полезности,  актуальности, результативности, доверия и другим. Полученные данные позволяют сделать следующие основные выводы:</w:t>
      </w:r>
    </w:p>
    <w:p w:rsidR="00F970E1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По мнению участников опроса,   «Солдатские матери Санкт-Петербурга» - организация с очень высоким рейтингом   известности.  Она  является заметным </w:t>
      </w:r>
      <w:proofErr w:type="spellStart"/>
      <w:r w:rsidRPr="000E16F1">
        <w:rPr>
          <w:rFonts w:ascii="Times New Roman" w:hAnsi="Times New Roman" w:cs="Times New Roman"/>
        </w:rPr>
        <w:t>актором</w:t>
      </w:r>
      <w:proofErr w:type="spellEnd"/>
      <w:r w:rsidRPr="000E16F1">
        <w:rPr>
          <w:rFonts w:ascii="Times New Roman" w:hAnsi="Times New Roman" w:cs="Times New Roman"/>
        </w:rPr>
        <w:t xml:space="preserve"> информационной картины города.</w:t>
      </w:r>
    </w:p>
    <w:p w:rsidR="00F970E1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Большая часть экспертов склоняется к тому, что уровень  известности – организации - федеральный, так как, несмотря на привязку к местному уровню в названии, информация, составляющая обычно информационный повод для Петербурга, быстро становится обсуждаемой на федеральном уровне.</w:t>
      </w:r>
    </w:p>
    <w:p w:rsidR="00F970E1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По мнению опрошенных, к числу приоритетных направлений, в первую очередь, обеспечивающих организации известность, относятся </w:t>
      </w:r>
    </w:p>
    <w:p w:rsidR="00F970E1" w:rsidRPr="000E16F1" w:rsidRDefault="00F970E1" w:rsidP="000E16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 Помощь призывникам в защите  прав  </w:t>
      </w:r>
    </w:p>
    <w:p w:rsidR="00F970E1" w:rsidRPr="000E16F1" w:rsidRDefault="00F970E1" w:rsidP="000E16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Помощь военнослужащим в защите прав  </w:t>
      </w:r>
    </w:p>
    <w:p w:rsidR="00F970E1" w:rsidRPr="000E16F1" w:rsidRDefault="00F970E1" w:rsidP="000E16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Консультирование членов семей военнослужащих</w:t>
      </w:r>
    </w:p>
    <w:p w:rsidR="00F970E1" w:rsidRPr="000E16F1" w:rsidRDefault="00F970E1" w:rsidP="000E16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Просветительская, разъяснительная деятельность по вопросам  имеющихся у граждан прав</w:t>
      </w:r>
    </w:p>
    <w:p w:rsidR="00F970E1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 Почти все опрошенные эксперты, независимо от субъективного отношения к тем или иным сторонам деятельности организации, в целом, находят ее нужной и полезной.</w:t>
      </w:r>
    </w:p>
    <w:p w:rsidR="000B184E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Большинство экспертов посчитали деятельность  организации своевременной, актуальной. </w:t>
      </w:r>
    </w:p>
    <w:p w:rsidR="00F970E1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Отвечая на вопрос о степени влиятельности  организации  «Солдатские матери Санкт-Петербурга», эксперты  утверждали, что это одна из самых влиятельных правозащитных организаций Петербурга, т.е. она способна влиять на принимаемые государством и, прежде всего, органами местного управления решения. Влиятельность, по мнению экспертов, ей в первую очередь  придает безупречная репутация – заслуженная  десятилетиями самоотверженной деятельности. Это вызывает доверие у журналистов, коллег по цеху, простых людей. Как показывает практика, влиятельной организацию де-факто считают и военные, которым приходится считаться с наличием такой организации, и даже корректировать в связи с их деятельностью свои решения.</w:t>
      </w:r>
    </w:p>
    <w:p w:rsidR="00F970E1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lastRenderedPageBreak/>
        <w:t>Большинство экспертов отмечает высокую отдачу от деятельности организации, ее результативность как ощутимые для массового сознания. По мнению экспертов, изменения, пусть не столь стремительно как хотелось бы, но все же происходят.</w:t>
      </w:r>
    </w:p>
    <w:p w:rsidR="00F970E1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Говоря о том, в чем может в настоящее время состоять сила организации «Солдатские матери Санкт-Петербурга», </w:t>
      </w:r>
      <w:proofErr w:type="gramStart"/>
      <w:r w:rsidRPr="000E16F1">
        <w:rPr>
          <w:rFonts w:ascii="Times New Roman" w:hAnsi="Times New Roman" w:cs="Times New Roman"/>
        </w:rPr>
        <w:t>эксперты</w:t>
      </w:r>
      <w:proofErr w:type="gramEnd"/>
      <w:r w:rsidRPr="000E16F1">
        <w:rPr>
          <w:rFonts w:ascii="Times New Roman" w:hAnsi="Times New Roman" w:cs="Times New Roman"/>
        </w:rPr>
        <w:t xml:space="preserve"> прежде всего выделяют такие характеристики как опыт, репутация, правдивость, актуальность информации, доверие к организации со стороны многих граждан, а также независимость и уверенность в своей правоте.</w:t>
      </w:r>
    </w:p>
    <w:p w:rsidR="009205CC" w:rsidRPr="000E16F1" w:rsidRDefault="00F970E1" w:rsidP="000E16F1">
      <w:pPr>
        <w:pStyle w:val="a3"/>
        <w:numPr>
          <w:ilvl w:val="0"/>
          <w:numId w:val="10"/>
        </w:numPr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Касаясь оценки характера освещения информации о деятельности организации «Солдатские матери Санкт-Петербурга» в СМИ, большинство экспертов считают, что, несмотря на существующее неоднозначное отношение к деятельности, негативный характер публикаций встречается значительно реже положительного, одобрительного. Чаще в городских СМИ материалы, если они появляются, представлены все же с  позиции одобрения деятельности. Негативные упоминания, скорее, характерны для определенных передач на федеральных телеканалах</w:t>
      </w:r>
      <w:r w:rsidR="003E4E2F" w:rsidRPr="000E16F1">
        <w:rPr>
          <w:rFonts w:ascii="Times New Roman" w:hAnsi="Times New Roman" w:cs="Times New Roman"/>
        </w:rPr>
        <w:t>.</w:t>
      </w:r>
    </w:p>
    <w:p w:rsidR="002E03B6" w:rsidRPr="000E16F1" w:rsidRDefault="00840DCD" w:rsidP="000E16F1">
      <w:pPr>
        <w:tabs>
          <w:tab w:val="left" w:pos="3828"/>
        </w:tabs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В рамках проекта организация продолжила активное взаимодействие с общественными и государственными структурами по вопросам защиты прав призывников и военнослужащих. Отдельно стоит отметить тесное взаимодействие с Уполномоченным по правам человека в Санкт-Петербурге, который ведет постоянную работу с призывниками. Сотрудники организации зачастую привлекаются в качестве экспертов по сложным вопросам, участвуют в совместных приемах граждан, готовят аналитический материал для докладов Уполномоченного и его выступлений на расширенных заседаниях призывной комиссии города. Аналогичная работа ведется с Комиссией по правам человека при Губернаторе Санкт-Петербурга.</w:t>
      </w:r>
    </w:p>
    <w:p w:rsidR="00F572A2" w:rsidRPr="000E16F1" w:rsidRDefault="00F572A2" w:rsidP="000E16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  <w:b/>
        </w:rPr>
        <w:t>Недостатки</w:t>
      </w:r>
      <w:r w:rsidRPr="000E16F1">
        <w:rPr>
          <w:rFonts w:ascii="Times New Roman" w:hAnsi="Times New Roman" w:cs="Times New Roman"/>
        </w:rPr>
        <w:t>, выявленные в ходе реализации проекта.</w:t>
      </w:r>
    </w:p>
    <w:p w:rsidR="003E4E2F" w:rsidRPr="000E16F1" w:rsidRDefault="003E4E2F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Недостатки, выявленные и проявленные в ходе реализации проекта, следует, по нашему мнению, разделить на недостатки, носящие объективный характер, к коим, в частности можно отнести внесение изменений в законодательство в области призыва и прохождения военной службы. Так, например, осенью 2014 года были внесены существенные с точки зрения защиты прав призывников и военнослужащих на охрану здоровья изменения в Положение о военно-врачебной экспертизе (Расписание болезней). </w:t>
      </w:r>
      <w:r w:rsidR="00D122F6" w:rsidRPr="000E16F1">
        <w:rPr>
          <w:rFonts w:ascii="Times New Roman" w:hAnsi="Times New Roman" w:cs="Times New Roman"/>
        </w:rPr>
        <w:t xml:space="preserve"> В мае 2015 года был принят Указ Президента РФ, засекретивший сведения о потерях личного состава в мирное время в период проведения специальных операций.</w:t>
      </w:r>
    </w:p>
    <w:p w:rsidR="00D122F6" w:rsidRPr="000E16F1" w:rsidRDefault="00D122F6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К недостаткам, обусловленным текущей ситуацией, можно отнести тот факт, что вн</w:t>
      </w:r>
      <w:r w:rsidR="00950695" w:rsidRPr="000E16F1">
        <w:rPr>
          <w:rFonts w:ascii="Times New Roman" w:hAnsi="Times New Roman" w:cs="Times New Roman"/>
        </w:rPr>
        <w:t>есение</w:t>
      </w:r>
      <w:r w:rsidRPr="000E16F1">
        <w:rPr>
          <w:rFonts w:ascii="Times New Roman" w:hAnsi="Times New Roman" w:cs="Times New Roman"/>
        </w:rPr>
        <w:t xml:space="preserve"> организации в реестр «иностранных агентов» </w:t>
      </w:r>
      <w:r w:rsidR="00950695" w:rsidRPr="000E16F1">
        <w:rPr>
          <w:rFonts w:ascii="Times New Roman" w:hAnsi="Times New Roman" w:cs="Times New Roman"/>
        </w:rPr>
        <w:t>привело к затруднению коммуникации с органами военного управления</w:t>
      </w:r>
      <w:r w:rsidR="001E687A" w:rsidRPr="000E16F1">
        <w:rPr>
          <w:rFonts w:ascii="Times New Roman" w:hAnsi="Times New Roman" w:cs="Times New Roman"/>
        </w:rPr>
        <w:t>.</w:t>
      </w:r>
      <w:r w:rsidR="00924A54" w:rsidRPr="000E16F1">
        <w:rPr>
          <w:rFonts w:ascii="Times New Roman" w:hAnsi="Times New Roman" w:cs="Times New Roman"/>
        </w:rPr>
        <w:t xml:space="preserve"> В частности, недостаточно оперативное рассмотрение обращений организации по некоторым вопросам защиты прав граждан приводило к определенным негативным последствиям для гражданина.</w:t>
      </w:r>
    </w:p>
    <w:p w:rsidR="002E03B6" w:rsidRPr="000E16F1" w:rsidRDefault="009246E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К недостаткам</w:t>
      </w:r>
      <w:r w:rsidR="002E03B6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связанным с непосредственно</w:t>
      </w:r>
      <w:r w:rsidR="002E03B6" w:rsidRPr="000E16F1">
        <w:rPr>
          <w:rFonts w:ascii="Times New Roman" w:hAnsi="Times New Roman" w:cs="Times New Roman"/>
        </w:rPr>
        <w:t>й</w:t>
      </w:r>
      <w:r w:rsidRPr="000E16F1">
        <w:rPr>
          <w:rFonts w:ascii="Times New Roman" w:hAnsi="Times New Roman" w:cs="Times New Roman"/>
        </w:rPr>
        <w:t xml:space="preserve"> реализацией проекта</w:t>
      </w:r>
      <w:r w:rsidR="002E03B6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можно отнести снижение по сравнению с прошлыми годами активности граждан по отстаиванию своих прав, как мы указывали выше</w:t>
      </w:r>
      <w:r w:rsidR="002E03B6" w:rsidRPr="000E16F1">
        <w:rPr>
          <w:rFonts w:ascii="Times New Roman" w:hAnsi="Times New Roman" w:cs="Times New Roman"/>
        </w:rPr>
        <w:t xml:space="preserve">. </w:t>
      </w:r>
    </w:p>
    <w:p w:rsidR="009246E3" w:rsidRPr="000E16F1" w:rsidRDefault="002E03B6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О</w:t>
      </w:r>
      <w:r w:rsidR="009246E3" w:rsidRPr="000E16F1">
        <w:rPr>
          <w:rFonts w:ascii="Times New Roman" w:hAnsi="Times New Roman" w:cs="Times New Roman"/>
        </w:rPr>
        <w:t>рганизация констатирует снижение посещаемости семинаров, в том числе стоит констатировать, что</w:t>
      </w:r>
      <w:r w:rsidRPr="000E16F1">
        <w:rPr>
          <w:rFonts w:ascii="Times New Roman" w:hAnsi="Times New Roman" w:cs="Times New Roman"/>
        </w:rPr>
        <w:t xml:space="preserve">, </w:t>
      </w:r>
      <w:r w:rsidR="009246E3" w:rsidRPr="000E16F1">
        <w:rPr>
          <w:rFonts w:ascii="Times New Roman" w:hAnsi="Times New Roman" w:cs="Times New Roman"/>
        </w:rPr>
        <w:t>несмотря на усилия приложенные организацией</w:t>
      </w:r>
      <w:r w:rsidRPr="000E16F1">
        <w:rPr>
          <w:rFonts w:ascii="Times New Roman" w:hAnsi="Times New Roman" w:cs="Times New Roman"/>
        </w:rPr>
        <w:t>,</w:t>
      </w:r>
      <w:r w:rsidR="009246E3" w:rsidRPr="000E16F1">
        <w:rPr>
          <w:rFonts w:ascii="Times New Roman" w:hAnsi="Times New Roman" w:cs="Times New Roman"/>
        </w:rPr>
        <w:t xml:space="preserve"> правовые консультации для граждан</w:t>
      </w:r>
      <w:r w:rsidRPr="000E16F1">
        <w:rPr>
          <w:rFonts w:ascii="Times New Roman" w:hAnsi="Times New Roman" w:cs="Times New Roman"/>
        </w:rPr>
        <w:t>, желающих идти в армию</w:t>
      </w:r>
      <w:r w:rsidR="00F3245B" w:rsidRPr="000E16F1">
        <w:rPr>
          <w:rFonts w:ascii="Times New Roman" w:hAnsi="Times New Roman" w:cs="Times New Roman"/>
        </w:rPr>
        <w:t xml:space="preserve">, </w:t>
      </w:r>
      <w:r w:rsidR="00945ED6" w:rsidRPr="000E16F1">
        <w:rPr>
          <w:rFonts w:ascii="Times New Roman" w:hAnsi="Times New Roman" w:cs="Times New Roman"/>
        </w:rPr>
        <w:t>не были востребованы. Этот опыт будет учтен в дальнейшем, поскольку о</w:t>
      </w:r>
      <w:r w:rsidR="009246E3" w:rsidRPr="000E16F1">
        <w:rPr>
          <w:rFonts w:ascii="Times New Roman" w:hAnsi="Times New Roman" w:cs="Times New Roman"/>
        </w:rPr>
        <w:t xml:space="preserve">рганизация планирует </w:t>
      </w:r>
      <w:r w:rsidR="00945ED6" w:rsidRPr="000E16F1">
        <w:rPr>
          <w:rFonts w:ascii="Times New Roman" w:hAnsi="Times New Roman" w:cs="Times New Roman"/>
        </w:rPr>
        <w:t>развивать</w:t>
      </w:r>
      <w:r w:rsidR="009246E3" w:rsidRPr="000E16F1">
        <w:rPr>
          <w:rFonts w:ascii="Times New Roman" w:hAnsi="Times New Roman" w:cs="Times New Roman"/>
        </w:rPr>
        <w:t xml:space="preserve"> данное направление.</w:t>
      </w:r>
    </w:p>
    <w:p w:rsidR="009246E3" w:rsidRPr="000E16F1" w:rsidRDefault="009246E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С сожалением стоит </w:t>
      </w:r>
      <w:r w:rsidR="00945ED6" w:rsidRPr="000E16F1">
        <w:rPr>
          <w:rFonts w:ascii="Times New Roman" w:hAnsi="Times New Roman" w:cs="Times New Roman"/>
        </w:rPr>
        <w:t>отметить</w:t>
      </w:r>
      <w:r w:rsidRPr="000E16F1">
        <w:rPr>
          <w:rFonts w:ascii="Times New Roman" w:hAnsi="Times New Roman" w:cs="Times New Roman"/>
        </w:rPr>
        <w:t xml:space="preserve">, что полноценная помощь в </w:t>
      </w:r>
      <w:r w:rsidR="00945ED6" w:rsidRPr="000E16F1">
        <w:rPr>
          <w:rFonts w:ascii="Times New Roman" w:hAnsi="Times New Roman" w:cs="Times New Roman"/>
        </w:rPr>
        <w:t>защите</w:t>
      </w:r>
      <w:r w:rsidRPr="000E16F1">
        <w:rPr>
          <w:rFonts w:ascii="Times New Roman" w:hAnsi="Times New Roman" w:cs="Times New Roman"/>
        </w:rPr>
        <w:t xml:space="preserve"> прав г</w:t>
      </w:r>
      <w:r w:rsidR="00945ED6" w:rsidRPr="000E16F1">
        <w:rPr>
          <w:rFonts w:ascii="Times New Roman" w:hAnsi="Times New Roman" w:cs="Times New Roman"/>
        </w:rPr>
        <w:t>ражданина по некоторым вопросам</w:t>
      </w:r>
      <w:r w:rsidRPr="000E16F1">
        <w:rPr>
          <w:rFonts w:ascii="Times New Roman" w:hAnsi="Times New Roman" w:cs="Times New Roman"/>
        </w:rPr>
        <w:t xml:space="preserve"> растягивается на период более одного года</w:t>
      </w:r>
      <w:r w:rsidR="00945ED6" w:rsidRPr="000E16F1">
        <w:rPr>
          <w:rFonts w:ascii="Times New Roman" w:hAnsi="Times New Roman" w:cs="Times New Roman"/>
        </w:rPr>
        <w:t>. Т</w:t>
      </w:r>
      <w:r w:rsidRPr="000E16F1">
        <w:rPr>
          <w:rFonts w:ascii="Times New Roman" w:hAnsi="Times New Roman" w:cs="Times New Roman"/>
        </w:rPr>
        <w:t>ак</w:t>
      </w:r>
      <w:r w:rsidR="00945ED6" w:rsidRPr="000E16F1">
        <w:rPr>
          <w:rFonts w:ascii="Times New Roman" w:hAnsi="Times New Roman" w:cs="Times New Roman"/>
        </w:rPr>
        <w:t xml:space="preserve">, </w:t>
      </w:r>
      <w:r w:rsidRPr="000E16F1">
        <w:rPr>
          <w:rFonts w:ascii="Times New Roman" w:hAnsi="Times New Roman" w:cs="Times New Roman"/>
        </w:rPr>
        <w:t>например</w:t>
      </w:r>
      <w:r w:rsidR="00945ED6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вопросы</w:t>
      </w:r>
      <w:r w:rsidR="00945ED6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связанные с предоставлением жилья военнослужащему</w:t>
      </w:r>
      <w:r w:rsidR="00945ED6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практическ</w:t>
      </w:r>
      <w:r w:rsidR="00945ED6" w:rsidRPr="000E16F1">
        <w:rPr>
          <w:rFonts w:ascii="Times New Roman" w:hAnsi="Times New Roman" w:cs="Times New Roman"/>
        </w:rPr>
        <w:t>и невозможно решить за один год. М</w:t>
      </w:r>
      <w:r w:rsidRPr="000E16F1">
        <w:rPr>
          <w:rFonts w:ascii="Times New Roman" w:hAnsi="Times New Roman" w:cs="Times New Roman"/>
        </w:rPr>
        <w:t xml:space="preserve">ногие </w:t>
      </w:r>
      <w:r w:rsidRPr="000E16F1">
        <w:rPr>
          <w:rFonts w:ascii="Times New Roman" w:hAnsi="Times New Roman" w:cs="Times New Roman"/>
        </w:rPr>
        <w:lastRenderedPageBreak/>
        <w:t>вопросы</w:t>
      </w:r>
      <w:r w:rsidR="00945ED6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связанные с отстаиванием права на здоровье граждан</w:t>
      </w:r>
      <w:r w:rsidR="00945ED6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также растягиваются на несколько призывов.</w:t>
      </w:r>
    </w:p>
    <w:p w:rsidR="009246E3" w:rsidRPr="000E16F1" w:rsidRDefault="009246E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Одной из сложностей</w:t>
      </w:r>
      <w:r w:rsidR="00924A54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с которой столкнулась организация при реализации проекта</w:t>
      </w:r>
      <w:r w:rsidR="00924A54" w:rsidRPr="000E16F1">
        <w:rPr>
          <w:rFonts w:ascii="Times New Roman" w:hAnsi="Times New Roman" w:cs="Times New Roman"/>
        </w:rPr>
        <w:t xml:space="preserve">, стало то, </w:t>
      </w:r>
      <w:r w:rsidRPr="000E16F1">
        <w:rPr>
          <w:rFonts w:ascii="Times New Roman" w:hAnsi="Times New Roman" w:cs="Times New Roman"/>
        </w:rPr>
        <w:t xml:space="preserve">что граждане часто обращаются в организацию уже с </w:t>
      </w:r>
      <w:r w:rsidR="00924A54" w:rsidRPr="000E16F1">
        <w:rPr>
          <w:rFonts w:ascii="Times New Roman" w:hAnsi="Times New Roman" w:cs="Times New Roman"/>
        </w:rPr>
        <w:t xml:space="preserve">«запущенной» проблемой. Так, например, </w:t>
      </w:r>
      <w:r w:rsidRPr="000E16F1">
        <w:rPr>
          <w:rFonts w:ascii="Times New Roman" w:hAnsi="Times New Roman" w:cs="Times New Roman"/>
        </w:rPr>
        <w:t>по вопросам неоказания медицинской помощи в армии, часто граждане обращаются</w:t>
      </w:r>
      <w:r w:rsidR="00924A54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когда ситуация уже критическая.</w:t>
      </w:r>
    </w:p>
    <w:p w:rsidR="009246E3" w:rsidRPr="000E16F1" w:rsidRDefault="001879A3" w:rsidP="000E16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Общие выводы.</w:t>
      </w:r>
    </w:p>
    <w:p w:rsidR="00F64A88" w:rsidRPr="000E16F1" w:rsidRDefault="009246E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Подводя общий итог проекта, организация констатирует, что</w:t>
      </w:r>
      <w:r w:rsidR="00F64A88" w:rsidRPr="000E16F1">
        <w:rPr>
          <w:rFonts w:ascii="Times New Roman" w:hAnsi="Times New Roman" w:cs="Times New Roman"/>
        </w:rPr>
        <w:t>, не</w:t>
      </w:r>
      <w:r w:rsidRPr="000E16F1">
        <w:rPr>
          <w:rFonts w:ascii="Times New Roman" w:hAnsi="Times New Roman" w:cs="Times New Roman"/>
        </w:rPr>
        <w:t>смотря</w:t>
      </w:r>
      <w:r w:rsidR="00F64A88" w:rsidRPr="000E16F1">
        <w:rPr>
          <w:rFonts w:ascii="Times New Roman" w:hAnsi="Times New Roman" w:cs="Times New Roman"/>
        </w:rPr>
        <w:t xml:space="preserve"> на некоторые трудности, его стоит признать успешно реализованным. </w:t>
      </w:r>
    </w:p>
    <w:p w:rsidR="00F64A88" w:rsidRPr="000E16F1" w:rsidRDefault="00F64A88" w:rsidP="000E16F1">
      <w:pPr>
        <w:ind w:left="-567"/>
        <w:jc w:val="both"/>
        <w:rPr>
          <w:rFonts w:ascii="Times New Roman" w:hAnsi="Times New Roman" w:cs="Times New Roman"/>
        </w:rPr>
      </w:pPr>
      <w:proofErr w:type="gramStart"/>
      <w:r w:rsidRPr="000E16F1">
        <w:rPr>
          <w:rFonts w:ascii="Times New Roman" w:hAnsi="Times New Roman" w:cs="Times New Roman"/>
        </w:rPr>
        <w:t>О</w:t>
      </w:r>
      <w:r w:rsidR="009246E3" w:rsidRPr="000E16F1">
        <w:rPr>
          <w:rFonts w:ascii="Times New Roman" w:hAnsi="Times New Roman" w:cs="Times New Roman"/>
        </w:rPr>
        <w:t xml:space="preserve">рганизация </w:t>
      </w:r>
      <w:r w:rsidRPr="000E16F1">
        <w:rPr>
          <w:rFonts w:ascii="Times New Roman" w:hAnsi="Times New Roman" w:cs="Times New Roman"/>
        </w:rPr>
        <w:t>отмечает</w:t>
      </w:r>
      <w:r w:rsidR="009246E3" w:rsidRPr="000E16F1">
        <w:rPr>
          <w:rFonts w:ascii="Times New Roman" w:hAnsi="Times New Roman" w:cs="Times New Roman"/>
        </w:rPr>
        <w:t xml:space="preserve"> актуальность правового просвещения граждан в сфере военно-гражданских отношений</w:t>
      </w:r>
      <w:r w:rsidRPr="000E16F1">
        <w:rPr>
          <w:rFonts w:ascii="Times New Roman" w:hAnsi="Times New Roman" w:cs="Times New Roman"/>
        </w:rPr>
        <w:t>,</w:t>
      </w:r>
      <w:r w:rsidR="009246E3" w:rsidRPr="000E16F1">
        <w:rPr>
          <w:rFonts w:ascii="Times New Roman" w:hAnsi="Times New Roman" w:cs="Times New Roman"/>
        </w:rPr>
        <w:t xml:space="preserve"> так как большинство граждан слабо осведомлены о своих правах и обязанностях. </w:t>
      </w:r>
      <w:proofErr w:type="gramEnd"/>
    </w:p>
    <w:p w:rsidR="00F64A88" w:rsidRPr="000E16F1" w:rsidRDefault="009246E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Организация констатирует, что значительное количество граждан после обращения в организацию проявляют заинтересова</w:t>
      </w:r>
      <w:r w:rsidR="00F64A88" w:rsidRPr="000E16F1">
        <w:rPr>
          <w:rFonts w:ascii="Times New Roman" w:hAnsi="Times New Roman" w:cs="Times New Roman"/>
        </w:rPr>
        <w:t xml:space="preserve">нность в реализуемом организацией проекте. Этот вывод подтверждается </w:t>
      </w:r>
      <w:r w:rsidRPr="000E16F1">
        <w:rPr>
          <w:rFonts w:ascii="Times New Roman" w:hAnsi="Times New Roman" w:cs="Times New Roman"/>
        </w:rPr>
        <w:t xml:space="preserve">тем, что около трети всех обратившихся в организацию граждан не ограничиваются одним посещением или одним мероприятием. </w:t>
      </w:r>
    </w:p>
    <w:p w:rsidR="003B1C54" w:rsidRPr="000E16F1" w:rsidRDefault="009246E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Реализация целей и задач</w:t>
      </w:r>
      <w:r w:rsidR="00F64A88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которые нами были поставлены в начале проекта</w:t>
      </w:r>
      <w:r w:rsidR="00F64A88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носят актуальный характер и постоянно востребованы обществом</w:t>
      </w:r>
      <w:r w:rsidR="00F64A88" w:rsidRPr="000E16F1">
        <w:rPr>
          <w:rFonts w:ascii="Times New Roman" w:hAnsi="Times New Roman" w:cs="Times New Roman"/>
        </w:rPr>
        <w:t>. Т</w:t>
      </w:r>
      <w:r w:rsidRPr="000E16F1">
        <w:rPr>
          <w:rFonts w:ascii="Times New Roman" w:hAnsi="Times New Roman" w:cs="Times New Roman"/>
        </w:rPr>
        <w:t>ак</w:t>
      </w:r>
      <w:r w:rsidR="00F64A88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по вопросам</w:t>
      </w:r>
      <w:r w:rsidR="00F64A88" w:rsidRPr="000E16F1">
        <w:rPr>
          <w:rFonts w:ascii="Times New Roman" w:hAnsi="Times New Roman" w:cs="Times New Roman"/>
        </w:rPr>
        <w:t>,</w:t>
      </w:r>
      <w:r w:rsidRPr="000E16F1">
        <w:rPr>
          <w:rFonts w:ascii="Times New Roman" w:hAnsi="Times New Roman" w:cs="Times New Roman"/>
        </w:rPr>
        <w:t xml:space="preserve"> связанным с защитой прав призывника количество обращений на протяжении года не снижалось, а количество обращений по военнослужащим возросло</w:t>
      </w:r>
      <w:r w:rsidR="003B1C54" w:rsidRPr="000E16F1">
        <w:rPr>
          <w:rFonts w:ascii="Times New Roman" w:hAnsi="Times New Roman" w:cs="Times New Roman"/>
        </w:rPr>
        <w:t>.</w:t>
      </w:r>
    </w:p>
    <w:p w:rsidR="003B1C54" w:rsidRPr="000E16F1" w:rsidRDefault="003B1C54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О</w:t>
      </w:r>
      <w:r w:rsidR="009246E3" w:rsidRPr="000E16F1">
        <w:rPr>
          <w:rFonts w:ascii="Times New Roman" w:hAnsi="Times New Roman" w:cs="Times New Roman"/>
        </w:rPr>
        <w:t>собо стоит отметить, что в условиях</w:t>
      </w:r>
      <w:r w:rsidRPr="000E16F1">
        <w:rPr>
          <w:rFonts w:ascii="Times New Roman" w:hAnsi="Times New Roman" w:cs="Times New Roman"/>
        </w:rPr>
        <w:t>,</w:t>
      </w:r>
      <w:r w:rsidR="009246E3" w:rsidRPr="000E16F1">
        <w:rPr>
          <w:rFonts w:ascii="Times New Roman" w:hAnsi="Times New Roman" w:cs="Times New Roman"/>
        </w:rPr>
        <w:t xml:space="preserve"> когда проблемами военно-гражданских отношений по всей России реально занимаются единицы подобных организаций</w:t>
      </w:r>
      <w:r w:rsidRPr="000E16F1">
        <w:rPr>
          <w:rFonts w:ascii="Times New Roman" w:hAnsi="Times New Roman" w:cs="Times New Roman"/>
        </w:rPr>
        <w:t>,</w:t>
      </w:r>
      <w:r w:rsidR="009246E3" w:rsidRPr="000E16F1">
        <w:rPr>
          <w:rFonts w:ascii="Times New Roman" w:hAnsi="Times New Roman" w:cs="Times New Roman"/>
        </w:rPr>
        <w:t xml:space="preserve"> география обращения в организацию покрывает всю Россию. </w:t>
      </w:r>
    </w:p>
    <w:p w:rsidR="003B1C54" w:rsidRPr="000E16F1" w:rsidRDefault="009246E3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Организацией были разработаны новые формы работы</w:t>
      </w:r>
      <w:r w:rsidR="003B1C54" w:rsidRPr="000E16F1">
        <w:rPr>
          <w:rFonts w:ascii="Times New Roman" w:hAnsi="Times New Roman" w:cs="Times New Roman"/>
        </w:rPr>
        <w:t xml:space="preserve"> с гражданами</w:t>
      </w:r>
      <w:r w:rsidRPr="000E16F1">
        <w:rPr>
          <w:rFonts w:ascii="Times New Roman" w:hAnsi="Times New Roman" w:cs="Times New Roman"/>
        </w:rPr>
        <w:t>, рекомендации по</w:t>
      </w:r>
      <w:r w:rsidR="003B1C54" w:rsidRPr="000E16F1">
        <w:rPr>
          <w:rFonts w:ascii="Times New Roman" w:hAnsi="Times New Roman" w:cs="Times New Roman"/>
        </w:rPr>
        <w:t xml:space="preserve"> актуальным</w:t>
      </w:r>
      <w:r w:rsidRPr="000E16F1">
        <w:rPr>
          <w:rFonts w:ascii="Times New Roman" w:hAnsi="Times New Roman" w:cs="Times New Roman"/>
        </w:rPr>
        <w:t xml:space="preserve"> проблемам</w:t>
      </w:r>
      <w:r w:rsidR="003B1C54" w:rsidRPr="000E16F1">
        <w:rPr>
          <w:rFonts w:ascii="Times New Roman" w:hAnsi="Times New Roman" w:cs="Times New Roman"/>
        </w:rPr>
        <w:t xml:space="preserve"> граждан по защите своих прав.</w:t>
      </w:r>
    </w:p>
    <w:p w:rsidR="003B1C54" w:rsidRPr="000E16F1" w:rsidRDefault="003B1C54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В рамках проекта были подготовлены и распространены методические пособия, </w:t>
      </w:r>
      <w:proofErr w:type="spellStart"/>
      <w:r w:rsidR="009246E3" w:rsidRPr="000E16F1">
        <w:rPr>
          <w:rFonts w:ascii="Times New Roman" w:hAnsi="Times New Roman" w:cs="Times New Roman"/>
        </w:rPr>
        <w:t>востребованность</w:t>
      </w:r>
      <w:proofErr w:type="spellEnd"/>
      <w:r w:rsidR="009246E3" w:rsidRPr="000E16F1">
        <w:rPr>
          <w:rFonts w:ascii="Times New Roman" w:hAnsi="Times New Roman" w:cs="Times New Roman"/>
        </w:rPr>
        <w:t xml:space="preserve"> которых </w:t>
      </w:r>
      <w:proofErr w:type="gramStart"/>
      <w:r w:rsidR="009246E3" w:rsidRPr="000E16F1">
        <w:rPr>
          <w:rFonts w:ascii="Times New Roman" w:hAnsi="Times New Roman" w:cs="Times New Roman"/>
        </w:rPr>
        <w:t>обусловлена</w:t>
      </w:r>
      <w:proofErr w:type="gramEnd"/>
      <w:r w:rsidR="009246E3" w:rsidRPr="000E16F1">
        <w:rPr>
          <w:rFonts w:ascii="Times New Roman" w:hAnsi="Times New Roman" w:cs="Times New Roman"/>
        </w:rPr>
        <w:t xml:space="preserve"> не только сиюминутными потребностям</w:t>
      </w:r>
      <w:r w:rsidRPr="000E16F1">
        <w:rPr>
          <w:rFonts w:ascii="Times New Roman" w:hAnsi="Times New Roman" w:cs="Times New Roman"/>
        </w:rPr>
        <w:t>и</w:t>
      </w:r>
      <w:r w:rsidR="009246E3" w:rsidRPr="000E16F1">
        <w:rPr>
          <w:rFonts w:ascii="Times New Roman" w:hAnsi="Times New Roman" w:cs="Times New Roman"/>
        </w:rPr>
        <w:t xml:space="preserve">, но и актуальностью </w:t>
      </w:r>
      <w:r w:rsidRPr="000E16F1">
        <w:rPr>
          <w:rFonts w:ascii="Times New Roman" w:hAnsi="Times New Roman" w:cs="Times New Roman"/>
        </w:rPr>
        <w:t>их в среднесрочной перспективе. Т</w:t>
      </w:r>
      <w:r w:rsidR="009246E3" w:rsidRPr="000E16F1">
        <w:rPr>
          <w:rFonts w:ascii="Times New Roman" w:hAnsi="Times New Roman" w:cs="Times New Roman"/>
        </w:rPr>
        <w:t>ак</w:t>
      </w:r>
      <w:r w:rsidRPr="000E16F1">
        <w:rPr>
          <w:rFonts w:ascii="Times New Roman" w:hAnsi="Times New Roman" w:cs="Times New Roman"/>
        </w:rPr>
        <w:t xml:space="preserve">, </w:t>
      </w:r>
      <w:r w:rsidR="009246E3" w:rsidRPr="000E16F1">
        <w:rPr>
          <w:rFonts w:ascii="Times New Roman" w:hAnsi="Times New Roman" w:cs="Times New Roman"/>
        </w:rPr>
        <w:t>организацией был</w:t>
      </w:r>
      <w:r w:rsidRPr="000E16F1">
        <w:rPr>
          <w:rFonts w:ascii="Times New Roman" w:hAnsi="Times New Roman" w:cs="Times New Roman"/>
        </w:rPr>
        <w:t>а разработана и выпущена одна</w:t>
      </w:r>
      <w:r w:rsidR="009246E3" w:rsidRPr="000E16F1">
        <w:rPr>
          <w:rFonts w:ascii="Times New Roman" w:hAnsi="Times New Roman" w:cs="Times New Roman"/>
        </w:rPr>
        <w:t xml:space="preserve"> из первых в России книг по судебной защите с учетом норм кодекса административного судопроизводства, мы полагаем, что она будет актуальна на протяжении многих лет. </w:t>
      </w:r>
    </w:p>
    <w:p w:rsidR="009246E3" w:rsidRPr="000E16F1" w:rsidRDefault="009246E3" w:rsidP="000E16F1">
      <w:pPr>
        <w:ind w:left="-567"/>
        <w:jc w:val="both"/>
        <w:rPr>
          <w:rFonts w:ascii="Times New Roman" w:hAnsi="Times New Roman" w:cs="Times New Roman"/>
          <w:highlight w:val="yellow"/>
        </w:rPr>
      </w:pPr>
      <w:r w:rsidRPr="000E16F1">
        <w:rPr>
          <w:rFonts w:ascii="Times New Roman" w:hAnsi="Times New Roman" w:cs="Times New Roman"/>
        </w:rPr>
        <w:t>Организацией разработано и снято большое количество видео</w:t>
      </w:r>
      <w:r w:rsidR="003B1C54" w:rsidRPr="000E16F1">
        <w:rPr>
          <w:rFonts w:ascii="Times New Roman" w:hAnsi="Times New Roman" w:cs="Times New Roman"/>
        </w:rPr>
        <w:t xml:space="preserve">материалов. </w:t>
      </w:r>
    </w:p>
    <w:p w:rsidR="009205CC" w:rsidRPr="000E16F1" w:rsidRDefault="000B184E" w:rsidP="000E16F1">
      <w:pPr>
        <w:ind w:left="-567"/>
        <w:jc w:val="both"/>
        <w:rPr>
          <w:rFonts w:ascii="Times New Roman" w:hAnsi="Times New Roman" w:cs="Times New Roman"/>
        </w:rPr>
      </w:pPr>
      <w:proofErr w:type="gramStart"/>
      <w:r w:rsidRPr="000E16F1">
        <w:rPr>
          <w:rFonts w:ascii="Times New Roman" w:hAnsi="Times New Roman" w:cs="Times New Roman"/>
        </w:rPr>
        <w:t>Результаты описания проблемной ситуации в городе</w:t>
      </w:r>
      <w:r w:rsidR="00A67183" w:rsidRPr="000E16F1">
        <w:rPr>
          <w:rFonts w:ascii="Times New Roman" w:hAnsi="Times New Roman" w:cs="Times New Roman"/>
        </w:rPr>
        <w:t>, на фоне которых работает организация «Солдатские матери Санкт-Петербурга»,</w:t>
      </w:r>
      <w:r w:rsidRPr="000E16F1">
        <w:rPr>
          <w:rFonts w:ascii="Times New Roman" w:hAnsi="Times New Roman" w:cs="Times New Roman"/>
        </w:rPr>
        <w:t xml:space="preserve"> и успе</w:t>
      </w:r>
      <w:r w:rsidR="00A67183" w:rsidRPr="000E16F1">
        <w:rPr>
          <w:rFonts w:ascii="Times New Roman" w:hAnsi="Times New Roman" w:cs="Times New Roman"/>
        </w:rPr>
        <w:t xml:space="preserve">шная реализация основных </w:t>
      </w:r>
      <w:r w:rsidRPr="000E16F1">
        <w:rPr>
          <w:rFonts w:ascii="Times New Roman" w:hAnsi="Times New Roman" w:cs="Times New Roman"/>
        </w:rPr>
        <w:t xml:space="preserve"> задач проекта  показывают, что сущ</w:t>
      </w:r>
      <w:r w:rsidR="00A67183" w:rsidRPr="000E16F1">
        <w:rPr>
          <w:rFonts w:ascii="Times New Roman" w:hAnsi="Times New Roman" w:cs="Times New Roman"/>
        </w:rPr>
        <w:t>ествование организации, видящей</w:t>
      </w:r>
      <w:r w:rsidRPr="000E16F1">
        <w:rPr>
          <w:rFonts w:ascii="Times New Roman" w:hAnsi="Times New Roman" w:cs="Times New Roman"/>
        </w:rPr>
        <w:t xml:space="preserve">  целью своей деятельности</w:t>
      </w:r>
      <w:r w:rsidR="00A67183" w:rsidRPr="000E16F1">
        <w:rPr>
          <w:rFonts w:ascii="Times New Roman" w:hAnsi="Times New Roman" w:cs="Times New Roman"/>
        </w:rPr>
        <w:t xml:space="preserve"> -</w:t>
      </w:r>
      <w:r w:rsidR="00A839F2" w:rsidRPr="000E16F1">
        <w:rPr>
          <w:rFonts w:ascii="Times New Roman" w:hAnsi="Times New Roman" w:cs="Times New Roman"/>
        </w:rPr>
        <w:t xml:space="preserve"> правовое просвещение, </w:t>
      </w:r>
      <w:r w:rsidR="00A67183" w:rsidRPr="000E16F1">
        <w:rPr>
          <w:rFonts w:ascii="Times New Roman" w:hAnsi="Times New Roman" w:cs="Times New Roman"/>
        </w:rPr>
        <w:t xml:space="preserve">помощь военнослужащим, помощь их семьям, </w:t>
      </w:r>
      <w:r w:rsidRPr="000E16F1">
        <w:rPr>
          <w:rFonts w:ascii="Times New Roman" w:hAnsi="Times New Roman" w:cs="Times New Roman"/>
        </w:rPr>
        <w:t>формирование сознательного отношения к защите прав человека, к информированию о правах и возможностях, дающему надежду и уверенность в собственных силах, в том числе и самым</w:t>
      </w:r>
      <w:proofErr w:type="gramEnd"/>
      <w:r w:rsidRPr="000E16F1">
        <w:rPr>
          <w:rFonts w:ascii="Times New Roman" w:hAnsi="Times New Roman" w:cs="Times New Roman"/>
        </w:rPr>
        <w:t xml:space="preserve"> чувств</w:t>
      </w:r>
      <w:r w:rsidR="00A67183" w:rsidRPr="000E16F1">
        <w:rPr>
          <w:rFonts w:ascii="Times New Roman" w:hAnsi="Times New Roman" w:cs="Times New Roman"/>
        </w:rPr>
        <w:t>ительным  и уязвимым его членам, – весьма востребовано и имеет своих адресатов</w:t>
      </w:r>
      <w:r w:rsidRPr="000E16F1">
        <w:rPr>
          <w:rFonts w:ascii="Times New Roman" w:hAnsi="Times New Roman" w:cs="Times New Roman"/>
        </w:rPr>
        <w:t>.</w:t>
      </w:r>
    </w:p>
    <w:p w:rsidR="003B1C54" w:rsidRPr="000E16F1" w:rsidRDefault="000B184E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>По всей видимости, существует острая необходимость  наряду с государственными институтами защиты прав и правового просвещения, развивать и совершенствовать и соответствующую инициативную гражданскую деятельность по различным направлениям, что отвечает требованиям Конституции  и соответствует ожиданиям общества</w:t>
      </w:r>
      <w:r w:rsidR="00A839F2" w:rsidRPr="000E16F1">
        <w:rPr>
          <w:rFonts w:ascii="Times New Roman" w:hAnsi="Times New Roman" w:cs="Times New Roman"/>
        </w:rPr>
        <w:t>.</w:t>
      </w:r>
    </w:p>
    <w:p w:rsidR="000B184E" w:rsidRPr="000E16F1" w:rsidRDefault="003B1C54" w:rsidP="000E16F1">
      <w:pPr>
        <w:ind w:left="-567"/>
        <w:jc w:val="both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lastRenderedPageBreak/>
        <w:t>Мы благодарим всех за предоставленную возможность помочь сотням людей и надеемся на дальнейшее сотрудничество.</w:t>
      </w:r>
    </w:p>
    <w:p w:rsidR="001879A3" w:rsidRPr="000E16F1" w:rsidRDefault="001879A3" w:rsidP="000E16F1">
      <w:pPr>
        <w:ind w:left="360"/>
        <w:jc w:val="both"/>
        <w:rPr>
          <w:rFonts w:ascii="Times New Roman" w:hAnsi="Times New Roman" w:cs="Times New Roman"/>
          <w:i/>
        </w:rPr>
      </w:pPr>
    </w:p>
    <w:p w:rsidR="00943600" w:rsidRPr="000E16F1" w:rsidRDefault="00943600" w:rsidP="000E16F1">
      <w:pPr>
        <w:ind w:left="360"/>
        <w:rPr>
          <w:rFonts w:ascii="Times New Roman" w:hAnsi="Times New Roman" w:cs="Times New Roman"/>
          <w:i/>
        </w:rPr>
      </w:pPr>
    </w:p>
    <w:p w:rsidR="00993577" w:rsidRPr="000E16F1" w:rsidRDefault="00993577" w:rsidP="000E16F1">
      <w:pPr>
        <w:ind w:left="360"/>
        <w:jc w:val="both"/>
        <w:rPr>
          <w:rFonts w:ascii="Times New Roman" w:hAnsi="Times New Roman" w:cs="Times New Roman"/>
        </w:rPr>
      </w:pPr>
    </w:p>
    <w:sectPr w:rsidR="00993577" w:rsidRPr="000E16F1" w:rsidSect="00A7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00" w:rsidRDefault="004A2C00" w:rsidP="00F970E1">
      <w:pPr>
        <w:spacing w:after="0" w:line="240" w:lineRule="auto"/>
      </w:pPr>
      <w:r>
        <w:separator/>
      </w:r>
    </w:p>
  </w:endnote>
  <w:endnote w:type="continuationSeparator" w:id="0">
    <w:p w:rsidR="004A2C00" w:rsidRDefault="004A2C00" w:rsidP="00F9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00" w:rsidRDefault="004A2C00" w:rsidP="00F970E1">
      <w:pPr>
        <w:spacing w:after="0" w:line="240" w:lineRule="auto"/>
      </w:pPr>
      <w:r>
        <w:separator/>
      </w:r>
    </w:p>
  </w:footnote>
  <w:footnote w:type="continuationSeparator" w:id="0">
    <w:p w:rsidR="004A2C00" w:rsidRDefault="004A2C00" w:rsidP="00F9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531"/>
    <w:multiLevelType w:val="hybridMultilevel"/>
    <w:tmpl w:val="5D9EC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6220B"/>
    <w:multiLevelType w:val="hybridMultilevel"/>
    <w:tmpl w:val="6FC20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3A505B"/>
    <w:multiLevelType w:val="hybridMultilevel"/>
    <w:tmpl w:val="F640A62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E4A525C"/>
    <w:multiLevelType w:val="hybridMultilevel"/>
    <w:tmpl w:val="D2CC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45EFC"/>
    <w:multiLevelType w:val="hybridMultilevel"/>
    <w:tmpl w:val="50F2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2293A"/>
    <w:multiLevelType w:val="hybridMultilevel"/>
    <w:tmpl w:val="7BC8402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06905"/>
    <w:multiLevelType w:val="hybridMultilevel"/>
    <w:tmpl w:val="6478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0E91"/>
    <w:multiLevelType w:val="hybridMultilevel"/>
    <w:tmpl w:val="2C86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D41E3"/>
    <w:multiLevelType w:val="hybridMultilevel"/>
    <w:tmpl w:val="542C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36409"/>
    <w:multiLevelType w:val="hybridMultilevel"/>
    <w:tmpl w:val="4DD8C1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03C0D"/>
    <w:multiLevelType w:val="hybridMultilevel"/>
    <w:tmpl w:val="E22A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02C9C"/>
    <w:multiLevelType w:val="hybridMultilevel"/>
    <w:tmpl w:val="2EA4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77"/>
    <w:rsid w:val="000103B0"/>
    <w:rsid w:val="00042DAF"/>
    <w:rsid w:val="00071E6B"/>
    <w:rsid w:val="000A363A"/>
    <w:rsid w:val="000B184E"/>
    <w:rsid w:val="000D1C22"/>
    <w:rsid w:val="000E16F1"/>
    <w:rsid w:val="000E4FCB"/>
    <w:rsid w:val="000F0AED"/>
    <w:rsid w:val="000F21BC"/>
    <w:rsid w:val="001333A5"/>
    <w:rsid w:val="00157662"/>
    <w:rsid w:val="001879A3"/>
    <w:rsid w:val="00191CDF"/>
    <w:rsid w:val="001B2AA9"/>
    <w:rsid w:val="001E687A"/>
    <w:rsid w:val="00204D02"/>
    <w:rsid w:val="00211E5B"/>
    <w:rsid w:val="002216A3"/>
    <w:rsid w:val="002217EB"/>
    <w:rsid w:val="00256CC9"/>
    <w:rsid w:val="0027263E"/>
    <w:rsid w:val="00273B7B"/>
    <w:rsid w:val="002A1613"/>
    <w:rsid w:val="002B1F73"/>
    <w:rsid w:val="002C241B"/>
    <w:rsid w:val="002E03B6"/>
    <w:rsid w:val="002F37D9"/>
    <w:rsid w:val="002F47AF"/>
    <w:rsid w:val="00321EB1"/>
    <w:rsid w:val="003562CC"/>
    <w:rsid w:val="00363DE2"/>
    <w:rsid w:val="003655FC"/>
    <w:rsid w:val="003A0F13"/>
    <w:rsid w:val="003B1C54"/>
    <w:rsid w:val="003B553D"/>
    <w:rsid w:val="003C07D5"/>
    <w:rsid w:val="003E4E2F"/>
    <w:rsid w:val="00432143"/>
    <w:rsid w:val="00433914"/>
    <w:rsid w:val="004346C5"/>
    <w:rsid w:val="00445A4B"/>
    <w:rsid w:val="00480D4B"/>
    <w:rsid w:val="00482C63"/>
    <w:rsid w:val="004A1BB4"/>
    <w:rsid w:val="004A2C00"/>
    <w:rsid w:val="004B0A58"/>
    <w:rsid w:val="004C1F97"/>
    <w:rsid w:val="004C69CE"/>
    <w:rsid w:val="004D34BD"/>
    <w:rsid w:val="0051642B"/>
    <w:rsid w:val="0052073F"/>
    <w:rsid w:val="00537691"/>
    <w:rsid w:val="005503BF"/>
    <w:rsid w:val="00553B11"/>
    <w:rsid w:val="00561787"/>
    <w:rsid w:val="005626AE"/>
    <w:rsid w:val="0057021B"/>
    <w:rsid w:val="005805B1"/>
    <w:rsid w:val="00595337"/>
    <w:rsid w:val="005A6B47"/>
    <w:rsid w:val="00615EF2"/>
    <w:rsid w:val="00642751"/>
    <w:rsid w:val="00643DC8"/>
    <w:rsid w:val="006765CF"/>
    <w:rsid w:val="00680FD6"/>
    <w:rsid w:val="00691C32"/>
    <w:rsid w:val="006A6E24"/>
    <w:rsid w:val="006C0A3D"/>
    <w:rsid w:val="006C5BC1"/>
    <w:rsid w:val="006D0543"/>
    <w:rsid w:val="007011DD"/>
    <w:rsid w:val="007302FD"/>
    <w:rsid w:val="00732DC1"/>
    <w:rsid w:val="007814D3"/>
    <w:rsid w:val="00792C19"/>
    <w:rsid w:val="007E6A37"/>
    <w:rsid w:val="007F0C58"/>
    <w:rsid w:val="00836A25"/>
    <w:rsid w:val="00840DCD"/>
    <w:rsid w:val="0084322C"/>
    <w:rsid w:val="00856B82"/>
    <w:rsid w:val="008617BA"/>
    <w:rsid w:val="00875141"/>
    <w:rsid w:val="0088093C"/>
    <w:rsid w:val="008819EE"/>
    <w:rsid w:val="00897BFA"/>
    <w:rsid w:val="008D0DF3"/>
    <w:rsid w:val="008E0813"/>
    <w:rsid w:val="008F0D57"/>
    <w:rsid w:val="009205CC"/>
    <w:rsid w:val="009218CA"/>
    <w:rsid w:val="009246E3"/>
    <w:rsid w:val="00924A54"/>
    <w:rsid w:val="009275DA"/>
    <w:rsid w:val="00934FB6"/>
    <w:rsid w:val="0093658D"/>
    <w:rsid w:val="00943600"/>
    <w:rsid w:val="00945ED6"/>
    <w:rsid w:val="00950695"/>
    <w:rsid w:val="00957D7A"/>
    <w:rsid w:val="0096077F"/>
    <w:rsid w:val="009624BB"/>
    <w:rsid w:val="009657C4"/>
    <w:rsid w:val="0097110F"/>
    <w:rsid w:val="00980861"/>
    <w:rsid w:val="00993577"/>
    <w:rsid w:val="00996869"/>
    <w:rsid w:val="009C7193"/>
    <w:rsid w:val="009E1394"/>
    <w:rsid w:val="009F0331"/>
    <w:rsid w:val="00A0710D"/>
    <w:rsid w:val="00A135D1"/>
    <w:rsid w:val="00A15B1C"/>
    <w:rsid w:val="00A33F31"/>
    <w:rsid w:val="00A431F0"/>
    <w:rsid w:val="00A520A9"/>
    <w:rsid w:val="00A645AA"/>
    <w:rsid w:val="00A67183"/>
    <w:rsid w:val="00A73679"/>
    <w:rsid w:val="00A7568E"/>
    <w:rsid w:val="00A839F2"/>
    <w:rsid w:val="00A858EF"/>
    <w:rsid w:val="00AD2E3E"/>
    <w:rsid w:val="00AE7889"/>
    <w:rsid w:val="00B00509"/>
    <w:rsid w:val="00B01D2A"/>
    <w:rsid w:val="00B131BB"/>
    <w:rsid w:val="00B211EC"/>
    <w:rsid w:val="00B3082A"/>
    <w:rsid w:val="00BB57DC"/>
    <w:rsid w:val="00BC42C2"/>
    <w:rsid w:val="00BF22B5"/>
    <w:rsid w:val="00C150C0"/>
    <w:rsid w:val="00C25D44"/>
    <w:rsid w:val="00C336BF"/>
    <w:rsid w:val="00C428CD"/>
    <w:rsid w:val="00C46F22"/>
    <w:rsid w:val="00C5052F"/>
    <w:rsid w:val="00C54025"/>
    <w:rsid w:val="00C75BDD"/>
    <w:rsid w:val="00CB305A"/>
    <w:rsid w:val="00CD2E65"/>
    <w:rsid w:val="00CE692D"/>
    <w:rsid w:val="00CE7872"/>
    <w:rsid w:val="00CF282B"/>
    <w:rsid w:val="00CF58B4"/>
    <w:rsid w:val="00D02BD2"/>
    <w:rsid w:val="00D122F6"/>
    <w:rsid w:val="00D13586"/>
    <w:rsid w:val="00D14A2B"/>
    <w:rsid w:val="00D45B7E"/>
    <w:rsid w:val="00D82B72"/>
    <w:rsid w:val="00D96D8C"/>
    <w:rsid w:val="00DA29D6"/>
    <w:rsid w:val="00DE2DE6"/>
    <w:rsid w:val="00DF4F0F"/>
    <w:rsid w:val="00E04DDB"/>
    <w:rsid w:val="00E2798C"/>
    <w:rsid w:val="00E66985"/>
    <w:rsid w:val="00EB52F3"/>
    <w:rsid w:val="00EB599E"/>
    <w:rsid w:val="00EB6C77"/>
    <w:rsid w:val="00EC190C"/>
    <w:rsid w:val="00F1395F"/>
    <w:rsid w:val="00F3245B"/>
    <w:rsid w:val="00F449C1"/>
    <w:rsid w:val="00F5490B"/>
    <w:rsid w:val="00F572A2"/>
    <w:rsid w:val="00F60800"/>
    <w:rsid w:val="00F62473"/>
    <w:rsid w:val="00F62FEB"/>
    <w:rsid w:val="00F64A88"/>
    <w:rsid w:val="00F746CD"/>
    <w:rsid w:val="00F96FCA"/>
    <w:rsid w:val="00F970E1"/>
    <w:rsid w:val="00FB3005"/>
    <w:rsid w:val="00FC3B4D"/>
    <w:rsid w:val="00FE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4D02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rsid w:val="00F970E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970E1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semiHidden/>
    <w:rsid w:val="00F97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s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diersmoth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Oksana.Paramonova</dc:creator>
  <cp:keywords/>
  <dc:description/>
  <cp:lastModifiedBy>Oksana.Paramonova</cp:lastModifiedBy>
  <cp:revision>171</cp:revision>
  <dcterms:created xsi:type="dcterms:W3CDTF">2015-07-06T13:41:00Z</dcterms:created>
  <dcterms:modified xsi:type="dcterms:W3CDTF">2017-09-26T04:56:00Z</dcterms:modified>
</cp:coreProperties>
</file>