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2A" w:rsidRPr="006979FD" w:rsidRDefault="0024342A" w:rsidP="007F1865">
      <w:pPr>
        <w:shd w:val="clear" w:color="auto" w:fill="FFFFFF"/>
        <w:spacing w:after="0" w:line="240" w:lineRule="auto"/>
        <w:ind w:firstLine="851"/>
        <w:jc w:val="center"/>
        <w:rPr>
          <w:rFonts w:eastAsia="Times New Roman" w:cs="Times New Roman"/>
          <w:b/>
          <w:lang w:eastAsia="ru-RU"/>
        </w:rPr>
      </w:pPr>
      <w:r w:rsidRPr="006979FD">
        <w:rPr>
          <w:rFonts w:eastAsia="Times New Roman" w:cs="Times New Roman"/>
          <w:b/>
          <w:lang w:eastAsia="ru-RU"/>
        </w:rPr>
        <w:t>Рекомендации будущим военнослужащим</w:t>
      </w:r>
    </w:p>
    <w:p w:rsidR="0024342A" w:rsidRPr="006979FD" w:rsidRDefault="0024342A" w:rsidP="007F1865">
      <w:pPr>
        <w:shd w:val="clear" w:color="auto" w:fill="FFFFFF"/>
        <w:spacing w:after="0" w:line="240" w:lineRule="auto"/>
        <w:ind w:firstLine="851"/>
        <w:jc w:val="center"/>
        <w:rPr>
          <w:rFonts w:eastAsia="Times New Roman" w:cs="Times New Roman"/>
          <w:sz w:val="20"/>
          <w:szCs w:val="20"/>
          <w:lang w:eastAsia="ru-RU"/>
        </w:rPr>
      </w:pPr>
    </w:p>
    <w:p w:rsidR="0024342A" w:rsidRPr="006979FD" w:rsidRDefault="0024342A" w:rsidP="007F1865">
      <w:pPr>
        <w:ind w:firstLine="851"/>
        <w:jc w:val="both"/>
        <w:rPr>
          <w:rFonts w:cs="Times New Roman"/>
          <w:kern w:val="2"/>
        </w:rPr>
      </w:pPr>
      <w:r w:rsidRPr="006979FD">
        <w:rPr>
          <w:rFonts w:cs="Times New Roman"/>
          <w:kern w:val="2"/>
        </w:rPr>
        <w:t>Итак, Вы приняли решени</w:t>
      </w:r>
      <w:r w:rsidR="006979FD" w:rsidRPr="006979FD">
        <w:rPr>
          <w:rFonts w:cs="Times New Roman"/>
          <w:kern w:val="2"/>
        </w:rPr>
        <w:t>е пойти в армию. Это Ваш выбор. С</w:t>
      </w:r>
      <w:r w:rsidRPr="006979FD">
        <w:rPr>
          <w:rFonts w:cs="Times New Roman"/>
          <w:kern w:val="2"/>
        </w:rPr>
        <w:t>ледует знать, что защита прав военнослужащего в современной российской армии сегодня, к сожалению, затруднена. Наибольшее количество обращений в «Солдатские матери Санкт-Петербурга» военнослужащих и их близких связано с нарушением права на охрану здоровья и несвоевременным оказанием медицинской помощи. Бывают и другие нарушения.</w:t>
      </w:r>
    </w:p>
    <w:p w:rsidR="00B60CF1" w:rsidRPr="006979FD" w:rsidRDefault="00B60CF1" w:rsidP="007F1865">
      <w:pPr>
        <w:ind w:firstLine="851"/>
        <w:jc w:val="both"/>
        <w:rPr>
          <w:rFonts w:cs="Times New Roman"/>
          <w:kern w:val="1"/>
        </w:rPr>
      </w:pPr>
      <w:r w:rsidRPr="006979FD">
        <w:rPr>
          <w:rFonts w:cs="Times New Roman"/>
          <w:kern w:val="1"/>
        </w:rPr>
        <w:t>Чтобы иметь возможность защитить свое право на жизнь и здоровье, перед призывом в армию обязательно:</w:t>
      </w:r>
    </w:p>
    <w:p w:rsidR="003B0345" w:rsidRPr="006979FD" w:rsidRDefault="003B0345" w:rsidP="007F1865">
      <w:pPr>
        <w:numPr>
          <w:ilvl w:val="0"/>
          <w:numId w:val="1"/>
        </w:numPr>
        <w:suppressAutoHyphens/>
        <w:spacing w:after="0" w:line="240" w:lineRule="auto"/>
        <w:ind w:left="0" w:firstLine="851"/>
        <w:jc w:val="both"/>
        <w:rPr>
          <w:rFonts w:cs="Times New Roman"/>
          <w:kern w:val="1"/>
        </w:rPr>
      </w:pPr>
      <w:r w:rsidRPr="006979FD">
        <w:rPr>
          <w:rFonts w:cs="Times New Roman"/>
          <w:kern w:val="1"/>
        </w:rPr>
        <w:t xml:space="preserve">Ведите </w:t>
      </w:r>
      <w:r w:rsidRPr="006979FD">
        <w:rPr>
          <w:rFonts w:cs="Times New Roman"/>
          <w:i/>
          <w:kern w:val="1"/>
        </w:rPr>
        <w:t>ЗДОРОВЫЙ</w:t>
      </w:r>
      <w:r w:rsidRPr="006979FD">
        <w:rPr>
          <w:rFonts w:cs="Times New Roman"/>
          <w:kern w:val="1"/>
        </w:rPr>
        <w:t xml:space="preserve"> образ жизни, по возможности занимайтесь спортом, чтобы </w:t>
      </w:r>
      <w:r w:rsidR="00BB2237" w:rsidRPr="006979FD">
        <w:rPr>
          <w:rFonts w:cs="Times New Roman"/>
          <w:kern w:val="1"/>
        </w:rPr>
        <w:t>подтянуть свою физическую форму.</w:t>
      </w:r>
    </w:p>
    <w:p w:rsidR="00BB2237" w:rsidRPr="006979FD" w:rsidRDefault="003B0345" w:rsidP="007F1865">
      <w:pPr>
        <w:numPr>
          <w:ilvl w:val="0"/>
          <w:numId w:val="1"/>
        </w:numPr>
        <w:suppressAutoHyphens/>
        <w:spacing w:after="0" w:line="240" w:lineRule="auto"/>
        <w:ind w:left="0" w:firstLine="851"/>
        <w:jc w:val="both"/>
        <w:rPr>
          <w:rFonts w:cs="Times New Roman"/>
          <w:kern w:val="1"/>
        </w:rPr>
      </w:pPr>
      <w:r w:rsidRPr="006979FD">
        <w:rPr>
          <w:rFonts w:cs="Times New Roman"/>
          <w:kern w:val="1"/>
        </w:rPr>
        <w:t>Постарайтесь</w:t>
      </w:r>
      <w:r w:rsidR="00BB2237" w:rsidRPr="006979FD">
        <w:rPr>
          <w:rFonts w:cs="Times New Roman"/>
          <w:kern w:val="1"/>
        </w:rPr>
        <w:t xml:space="preserve"> изучить некоторые положения </w:t>
      </w:r>
      <w:r w:rsidR="00BB2237" w:rsidRPr="006979FD">
        <w:rPr>
          <w:rFonts w:cs="Times New Roman"/>
          <w:i/>
          <w:kern w:val="1"/>
        </w:rPr>
        <w:t>ЗАК</w:t>
      </w:r>
      <w:r w:rsidRPr="006979FD">
        <w:rPr>
          <w:rFonts w:cs="Times New Roman"/>
          <w:i/>
          <w:kern w:val="1"/>
        </w:rPr>
        <w:t>ОНА</w:t>
      </w:r>
      <w:r w:rsidRPr="006979FD">
        <w:rPr>
          <w:rFonts w:cs="Times New Roman"/>
          <w:kern w:val="1"/>
        </w:rPr>
        <w:t xml:space="preserve"> «О воинской обязанности и военной служб</w:t>
      </w:r>
      <w:r w:rsidR="00BB2237" w:rsidRPr="006979FD">
        <w:rPr>
          <w:rFonts w:cs="Times New Roman"/>
          <w:kern w:val="1"/>
        </w:rPr>
        <w:t>е» и Уставов Вооруженных сил РФ.</w:t>
      </w:r>
    </w:p>
    <w:p w:rsidR="003B0345" w:rsidRPr="006979FD" w:rsidRDefault="00BB2237" w:rsidP="007F1865">
      <w:pPr>
        <w:numPr>
          <w:ilvl w:val="0"/>
          <w:numId w:val="1"/>
        </w:numPr>
        <w:suppressAutoHyphens/>
        <w:spacing w:after="0" w:line="240" w:lineRule="auto"/>
        <w:ind w:left="0" w:firstLine="851"/>
        <w:jc w:val="both"/>
        <w:rPr>
          <w:rFonts w:cs="Times New Roman"/>
          <w:kern w:val="1"/>
        </w:rPr>
      </w:pPr>
      <w:r w:rsidRPr="006979FD">
        <w:rPr>
          <w:rFonts w:cs="Times New Roman"/>
          <w:kern w:val="1"/>
        </w:rPr>
        <w:t xml:space="preserve">Если есть возможность, оформите добровольное накопительное (долгосрочное) </w:t>
      </w:r>
      <w:r w:rsidRPr="006979FD">
        <w:rPr>
          <w:rFonts w:cs="Times New Roman"/>
          <w:i/>
          <w:kern w:val="1"/>
        </w:rPr>
        <w:t>СТРАХОВАНИЕ ЖИЗНИ</w:t>
      </w:r>
      <w:r w:rsidRPr="006979FD">
        <w:rPr>
          <w:rFonts w:cs="Times New Roman"/>
          <w:kern w:val="1"/>
        </w:rPr>
        <w:t xml:space="preserve"> перед медицинским </w:t>
      </w:r>
      <w:r w:rsidR="007074DC" w:rsidRPr="006979FD">
        <w:rPr>
          <w:rFonts w:cs="Times New Roman"/>
          <w:kern w:val="1"/>
        </w:rPr>
        <w:t>обследованием или освидетельствованием.</w:t>
      </w:r>
    </w:p>
    <w:p w:rsidR="003B0345" w:rsidRPr="006979FD" w:rsidRDefault="003B0345" w:rsidP="007F1865">
      <w:pPr>
        <w:numPr>
          <w:ilvl w:val="0"/>
          <w:numId w:val="1"/>
        </w:numPr>
        <w:suppressAutoHyphens/>
        <w:spacing w:after="0" w:line="240" w:lineRule="auto"/>
        <w:ind w:left="0" w:firstLine="851"/>
        <w:jc w:val="both"/>
        <w:rPr>
          <w:rFonts w:cs="Times New Roman"/>
          <w:kern w:val="1"/>
        </w:rPr>
      </w:pPr>
      <w:r w:rsidRPr="006979FD">
        <w:rPr>
          <w:rFonts w:cs="Times New Roman"/>
          <w:i/>
          <w:kern w:val="1"/>
        </w:rPr>
        <w:t>ОБСЛЕДУЙТЕСЬ</w:t>
      </w:r>
      <w:r w:rsidRPr="006979FD">
        <w:rPr>
          <w:rFonts w:cs="Times New Roman"/>
          <w:kern w:val="1"/>
        </w:rPr>
        <w:t xml:space="preserve"> по собственной инициативе по тем жалобам, которы</w:t>
      </w:r>
      <w:r w:rsidR="00BB2237" w:rsidRPr="006979FD">
        <w:rPr>
          <w:rFonts w:cs="Times New Roman"/>
          <w:kern w:val="1"/>
        </w:rPr>
        <w:t>е у вас объективно присутствуют.</w:t>
      </w:r>
    </w:p>
    <w:p w:rsidR="003B0345" w:rsidRPr="006979FD" w:rsidRDefault="003B0345" w:rsidP="007F1865">
      <w:pPr>
        <w:numPr>
          <w:ilvl w:val="0"/>
          <w:numId w:val="1"/>
        </w:numPr>
        <w:suppressAutoHyphens/>
        <w:spacing w:after="0" w:line="240" w:lineRule="auto"/>
        <w:ind w:left="0" w:firstLine="851"/>
        <w:jc w:val="both"/>
        <w:rPr>
          <w:rFonts w:cs="Times New Roman"/>
          <w:kern w:val="1"/>
        </w:rPr>
      </w:pPr>
      <w:r w:rsidRPr="006979FD">
        <w:rPr>
          <w:rFonts w:cs="Times New Roman"/>
          <w:kern w:val="1"/>
        </w:rPr>
        <w:t xml:space="preserve">Приведите в порядок все </w:t>
      </w:r>
      <w:r w:rsidRPr="006979FD">
        <w:rPr>
          <w:rFonts w:cs="Times New Roman"/>
          <w:i/>
          <w:kern w:val="1"/>
        </w:rPr>
        <w:t>МЕДИЦИНСКИЕ ДОКУМЕНТЫ</w:t>
      </w:r>
      <w:r w:rsidRPr="006979FD">
        <w:rPr>
          <w:rFonts w:cs="Times New Roman"/>
          <w:kern w:val="1"/>
        </w:rPr>
        <w:t xml:space="preserve"> (детскую амбулаторную карту и пр.) и сохраните их дома, в том числе результаты обследовани</w:t>
      </w:r>
      <w:r w:rsidR="0024342A" w:rsidRPr="006979FD">
        <w:rPr>
          <w:rFonts w:cs="Times New Roman"/>
          <w:kern w:val="1"/>
        </w:rPr>
        <w:t>й</w:t>
      </w:r>
      <w:r w:rsidRPr="006979FD">
        <w:rPr>
          <w:rFonts w:cs="Times New Roman"/>
          <w:kern w:val="1"/>
        </w:rPr>
        <w:t xml:space="preserve">, которое </w:t>
      </w:r>
      <w:r w:rsidR="0024342A" w:rsidRPr="006979FD">
        <w:rPr>
          <w:rFonts w:cs="Times New Roman"/>
          <w:kern w:val="1"/>
        </w:rPr>
        <w:t>В</w:t>
      </w:r>
      <w:r w:rsidRPr="006979FD">
        <w:rPr>
          <w:rFonts w:cs="Times New Roman"/>
          <w:kern w:val="1"/>
        </w:rPr>
        <w:t>ы прошли перед отправкой в часть (снимки в подлинник</w:t>
      </w:r>
      <w:r w:rsidR="005F0560" w:rsidRPr="006979FD">
        <w:rPr>
          <w:rFonts w:cs="Times New Roman"/>
          <w:kern w:val="1"/>
        </w:rPr>
        <w:t>е или на электронных носителях).</w:t>
      </w:r>
    </w:p>
    <w:p w:rsidR="00FB764F" w:rsidRPr="006979FD" w:rsidRDefault="00FB764F" w:rsidP="007F1865">
      <w:pPr>
        <w:numPr>
          <w:ilvl w:val="0"/>
          <w:numId w:val="1"/>
        </w:numPr>
        <w:suppressAutoHyphens/>
        <w:spacing w:after="0" w:line="240" w:lineRule="auto"/>
        <w:ind w:left="0" w:firstLine="851"/>
        <w:jc w:val="both"/>
        <w:rPr>
          <w:rFonts w:cs="Times New Roman"/>
          <w:kern w:val="1"/>
        </w:rPr>
      </w:pPr>
      <w:r w:rsidRPr="006979FD">
        <w:rPr>
          <w:rFonts w:cs="Times New Roman"/>
          <w:kern w:val="1"/>
        </w:rPr>
        <w:t xml:space="preserve">Оправьте копии медицинских документов в призывную комиссию перед медицинским освидетельствованием для </w:t>
      </w:r>
      <w:r w:rsidRPr="006979FD">
        <w:rPr>
          <w:rFonts w:cs="Times New Roman"/>
          <w:i/>
          <w:kern w:val="1"/>
        </w:rPr>
        <w:t>ПРИОБЩЕНИЯ</w:t>
      </w:r>
      <w:r w:rsidRPr="006979FD">
        <w:rPr>
          <w:rFonts w:cs="Times New Roman"/>
          <w:kern w:val="1"/>
        </w:rPr>
        <w:t xml:space="preserve"> к личному делу призывника. Так органы государственной власти почувствуют свою ответственность за со</w:t>
      </w:r>
      <w:r w:rsidR="00BB2237" w:rsidRPr="006979FD">
        <w:rPr>
          <w:rFonts w:cs="Times New Roman"/>
          <w:kern w:val="1"/>
        </w:rPr>
        <w:t>хранение Вашей жизни и здоровья.</w:t>
      </w:r>
    </w:p>
    <w:p w:rsidR="003B0345" w:rsidRPr="006979FD" w:rsidRDefault="003B0345" w:rsidP="007F1865">
      <w:pPr>
        <w:numPr>
          <w:ilvl w:val="0"/>
          <w:numId w:val="1"/>
        </w:numPr>
        <w:suppressAutoHyphens/>
        <w:spacing w:after="0" w:line="240" w:lineRule="auto"/>
        <w:ind w:left="0" w:firstLine="851"/>
        <w:jc w:val="both"/>
        <w:rPr>
          <w:rFonts w:cs="Times New Roman"/>
          <w:kern w:val="1"/>
        </w:rPr>
      </w:pPr>
      <w:r w:rsidRPr="006979FD">
        <w:rPr>
          <w:rFonts w:cs="Times New Roman"/>
          <w:kern w:val="1"/>
        </w:rPr>
        <w:t xml:space="preserve">Оформите </w:t>
      </w:r>
      <w:r w:rsidRPr="006979FD">
        <w:rPr>
          <w:rFonts w:cs="Times New Roman"/>
          <w:i/>
          <w:kern w:val="1"/>
        </w:rPr>
        <w:t>НОТАРИАЛЬНУЮ ДОВЕРЕННОСТЬ</w:t>
      </w:r>
      <w:r w:rsidRPr="006979FD">
        <w:rPr>
          <w:rFonts w:cs="Times New Roman"/>
          <w:kern w:val="1"/>
        </w:rPr>
        <w:t xml:space="preserve"> на близких людей – на родителей, друзей и пр., передав им возможность защищать ваши права, по</w:t>
      </w:r>
      <w:r w:rsidR="00BB2237" w:rsidRPr="006979FD">
        <w:rPr>
          <w:rFonts w:cs="Times New Roman"/>
          <w:kern w:val="1"/>
        </w:rPr>
        <w:t>ка вы будете находиться в армии.</w:t>
      </w:r>
    </w:p>
    <w:p w:rsidR="003B0345" w:rsidRPr="006979FD" w:rsidRDefault="003B0345" w:rsidP="007F1865">
      <w:pPr>
        <w:numPr>
          <w:ilvl w:val="0"/>
          <w:numId w:val="1"/>
        </w:numPr>
        <w:suppressAutoHyphens/>
        <w:spacing w:after="0" w:line="240" w:lineRule="auto"/>
        <w:ind w:left="0" w:firstLine="851"/>
        <w:jc w:val="both"/>
        <w:rPr>
          <w:rFonts w:cs="Times New Roman"/>
          <w:kern w:val="1"/>
        </w:rPr>
      </w:pPr>
      <w:r w:rsidRPr="006979FD">
        <w:rPr>
          <w:rFonts w:cs="Times New Roman"/>
          <w:kern w:val="1"/>
        </w:rPr>
        <w:t xml:space="preserve">Не берите с собой в воинскую часть подлинники документов – </w:t>
      </w:r>
      <w:r w:rsidR="00BB2237" w:rsidRPr="006979FD">
        <w:rPr>
          <w:rFonts w:cs="Times New Roman"/>
          <w:kern w:val="1"/>
        </w:rPr>
        <w:t>паспорта</w:t>
      </w:r>
      <w:r w:rsidRPr="006979FD">
        <w:rPr>
          <w:rFonts w:cs="Times New Roman"/>
          <w:kern w:val="1"/>
        </w:rPr>
        <w:t xml:space="preserve">, медицинских </w:t>
      </w:r>
      <w:r w:rsidR="0024342A" w:rsidRPr="006979FD">
        <w:rPr>
          <w:rFonts w:cs="Times New Roman"/>
          <w:kern w:val="1"/>
        </w:rPr>
        <w:t>карт</w:t>
      </w:r>
      <w:r w:rsidRPr="006979FD">
        <w:rPr>
          <w:rFonts w:cs="Times New Roman"/>
          <w:kern w:val="1"/>
        </w:rPr>
        <w:t xml:space="preserve"> и пр. Оставьте все это в семье, а с собой возьмите </w:t>
      </w:r>
      <w:r w:rsidRPr="006979FD">
        <w:rPr>
          <w:rFonts w:cs="Times New Roman"/>
          <w:i/>
          <w:kern w:val="1"/>
        </w:rPr>
        <w:t>НОТАРИЛЬНО ЗАВЕРЕННУЮ КОПИЮ ПАСПОРТА</w:t>
      </w:r>
      <w:r w:rsidRPr="006979FD">
        <w:rPr>
          <w:rFonts w:cs="Times New Roman"/>
          <w:b/>
          <w:i/>
          <w:kern w:val="1"/>
        </w:rPr>
        <w:t xml:space="preserve"> </w:t>
      </w:r>
      <w:r w:rsidRPr="006979FD">
        <w:rPr>
          <w:rFonts w:cs="Times New Roman"/>
          <w:kern w:val="1"/>
        </w:rPr>
        <w:t xml:space="preserve">вместо оригинала. Этого достаточно, паспорт в части </w:t>
      </w:r>
      <w:r w:rsidR="0024342A" w:rsidRPr="006979FD">
        <w:rPr>
          <w:rFonts w:cs="Times New Roman"/>
          <w:kern w:val="1"/>
        </w:rPr>
        <w:t>В</w:t>
      </w:r>
      <w:r w:rsidRPr="006979FD">
        <w:rPr>
          <w:rFonts w:cs="Times New Roman"/>
          <w:kern w:val="1"/>
        </w:rPr>
        <w:t xml:space="preserve">ам не нужен. Удостоверением личности военнослужащего является военный билет, который </w:t>
      </w:r>
      <w:r w:rsidR="0024342A" w:rsidRPr="006979FD">
        <w:rPr>
          <w:rFonts w:cs="Times New Roman"/>
          <w:kern w:val="1"/>
        </w:rPr>
        <w:t>в</w:t>
      </w:r>
      <w:r w:rsidRPr="006979FD">
        <w:rPr>
          <w:rFonts w:cs="Times New Roman"/>
          <w:kern w:val="1"/>
        </w:rPr>
        <w:t>ыда</w:t>
      </w:r>
      <w:r w:rsidR="0024342A" w:rsidRPr="006979FD">
        <w:rPr>
          <w:rFonts w:cs="Times New Roman"/>
          <w:kern w:val="1"/>
        </w:rPr>
        <w:t>ю</w:t>
      </w:r>
      <w:r w:rsidRPr="006979FD">
        <w:rPr>
          <w:rFonts w:cs="Times New Roman"/>
          <w:kern w:val="1"/>
        </w:rPr>
        <w:t xml:space="preserve">т </w:t>
      </w:r>
      <w:r w:rsidR="0024342A" w:rsidRPr="006979FD">
        <w:rPr>
          <w:rFonts w:cs="Times New Roman"/>
          <w:kern w:val="1"/>
        </w:rPr>
        <w:t>в первый день службы</w:t>
      </w:r>
      <w:r w:rsidRPr="006979FD">
        <w:rPr>
          <w:rFonts w:cs="Times New Roman"/>
          <w:kern w:val="1"/>
        </w:rPr>
        <w:t>.</w:t>
      </w:r>
    </w:p>
    <w:p w:rsidR="003B0345" w:rsidRPr="006979FD" w:rsidRDefault="00BB2237" w:rsidP="007F1865">
      <w:pPr>
        <w:numPr>
          <w:ilvl w:val="0"/>
          <w:numId w:val="1"/>
        </w:numPr>
        <w:suppressAutoHyphens/>
        <w:spacing w:after="0" w:line="240" w:lineRule="auto"/>
        <w:ind w:left="0" w:firstLine="851"/>
        <w:jc w:val="both"/>
        <w:rPr>
          <w:rFonts w:cs="Times New Roman"/>
          <w:i/>
          <w:kern w:val="1"/>
        </w:rPr>
      </w:pPr>
      <w:r w:rsidRPr="006979FD">
        <w:rPr>
          <w:rFonts w:cs="Times New Roman"/>
          <w:kern w:val="1"/>
        </w:rPr>
        <w:t>Если Вы оформили страхование жизни,</w:t>
      </w:r>
      <w:r w:rsidR="008E4087" w:rsidRPr="006979FD">
        <w:rPr>
          <w:rFonts w:cs="Times New Roman"/>
          <w:kern w:val="1"/>
        </w:rPr>
        <w:t xml:space="preserve"> перед</w:t>
      </w:r>
      <w:r w:rsidRPr="006979FD">
        <w:rPr>
          <w:rFonts w:cs="Times New Roman"/>
          <w:kern w:val="1"/>
        </w:rPr>
        <w:t xml:space="preserve"> отправкой в часть</w:t>
      </w:r>
      <w:r w:rsidR="003B0345" w:rsidRPr="006979FD">
        <w:rPr>
          <w:rFonts w:cs="Times New Roman"/>
          <w:kern w:val="1"/>
        </w:rPr>
        <w:t xml:space="preserve"> уведомите все военные структуры</w:t>
      </w:r>
      <w:r w:rsidRPr="006979FD">
        <w:rPr>
          <w:rFonts w:cs="Times New Roman"/>
          <w:kern w:val="1"/>
        </w:rPr>
        <w:t xml:space="preserve"> о том, что Ваша жизнь застрахована и приложите копию </w:t>
      </w:r>
      <w:r w:rsidR="00E74E89" w:rsidRPr="006979FD">
        <w:rPr>
          <w:rFonts w:cs="Times New Roman"/>
          <w:i/>
          <w:kern w:val="1"/>
        </w:rPr>
        <w:t>СТРАХОВОГО ПОЛИСА.</w:t>
      </w:r>
    </w:p>
    <w:p w:rsidR="006367DB" w:rsidRPr="006979FD" w:rsidRDefault="006367DB" w:rsidP="007F1865">
      <w:pPr>
        <w:numPr>
          <w:ilvl w:val="0"/>
          <w:numId w:val="1"/>
        </w:numPr>
        <w:suppressAutoHyphens/>
        <w:spacing w:after="0" w:line="240" w:lineRule="auto"/>
        <w:ind w:left="0" w:firstLine="851"/>
        <w:jc w:val="both"/>
        <w:rPr>
          <w:rFonts w:cs="Times New Roman"/>
          <w:kern w:val="1"/>
        </w:rPr>
      </w:pPr>
      <w:r w:rsidRPr="006979FD">
        <w:rPr>
          <w:rFonts w:eastAsia="Times New Roman" w:cs="Times New Roman"/>
          <w:lang w:eastAsia="ru-RU"/>
        </w:rPr>
        <w:t xml:space="preserve">В случае если у Вас тяжелое семейное положение, </w:t>
      </w:r>
      <w:r w:rsidR="00BB2237" w:rsidRPr="006979FD">
        <w:rPr>
          <w:rFonts w:eastAsia="Times New Roman" w:cs="Times New Roman"/>
          <w:lang w:eastAsia="ru-RU"/>
        </w:rPr>
        <w:t>но</w:t>
      </w:r>
      <w:r w:rsidRPr="006979FD">
        <w:rPr>
          <w:rFonts w:eastAsia="Times New Roman" w:cs="Times New Roman"/>
          <w:lang w:eastAsia="ru-RU"/>
        </w:rPr>
        <w:t xml:space="preserve"> Вам не положена отсрочка или освобождение от призыва, соберите документы</w:t>
      </w:r>
      <w:r w:rsidR="00BB2237" w:rsidRPr="006979FD">
        <w:rPr>
          <w:rFonts w:eastAsia="Times New Roman" w:cs="Times New Roman"/>
          <w:lang w:eastAsia="ru-RU"/>
        </w:rPr>
        <w:t>,</w:t>
      </w:r>
      <w:r w:rsidRPr="006979FD">
        <w:rPr>
          <w:rFonts w:eastAsia="Times New Roman" w:cs="Times New Roman"/>
          <w:lang w:eastAsia="ru-RU"/>
        </w:rPr>
        <w:t xml:space="preserve"> подтверждающие Ваше </w:t>
      </w:r>
      <w:r w:rsidR="00BB2237" w:rsidRPr="006979FD">
        <w:rPr>
          <w:rFonts w:eastAsia="Times New Roman" w:cs="Times New Roman"/>
          <w:i/>
          <w:lang w:eastAsia="ru-RU"/>
        </w:rPr>
        <w:t>СЛОЖНОЕ СОЦИАЛЬНОЕ ПОЛОЖЕНИЕ,</w:t>
      </w:r>
      <w:r w:rsidR="00BB2237" w:rsidRPr="006979FD">
        <w:rPr>
          <w:rFonts w:eastAsia="Times New Roman" w:cs="Times New Roman"/>
          <w:lang w:eastAsia="ru-RU"/>
        </w:rPr>
        <w:t xml:space="preserve"> и оставьте их дома.</w:t>
      </w:r>
      <w:r w:rsidR="00CE7D7F" w:rsidRPr="006979FD">
        <w:rPr>
          <w:rFonts w:eastAsia="Times New Roman" w:cs="Times New Roman"/>
          <w:lang w:eastAsia="ru-RU"/>
        </w:rPr>
        <w:t xml:space="preserve"> </w:t>
      </w:r>
      <w:r w:rsidR="00BB2237" w:rsidRPr="006979FD">
        <w:rPr>
          <w:rFonts w:eastAsia="Times New Roman" w:cs="Times New Roman"/>
          <w:lang w:eastAsia="ru-RU"/>
        </w:rPr>
        <w:t>Д</w:t>
      </w:r>
      <w:r w:rsidR="00CE7D7F" w:rsidRPr="006979FD">
        <w:rPr>
          <w:rFonts w:eastAsia="Times New Roman" w:cs="Times New Roman"/>
          <w:lang w:eastAsia="ru-RU"/>
        </w:rPr>
        <w:t xml:space="preserve">оверенное лицо </w:t>
      </w:r>
      <w:r w:rsidR="00BB2237" w:rsidRPr="006979FD">
        <w:rPr>
          <w:rFonts w:eastAsia="Times New Roman" w:cs="Times New Roman"/>
          <w:lang w:eastAsia="ru-RU"/>
        </w:rPr>
        <w:t xml:space="preserve">представит </w:t>
      </w:r>
      <w:r w:rsidR="00CE7D7F" w:rsidRPr="006979FD">
        <w:rPr>
          <w:rFonts w:eastAsia="Times New Roman" w:cs="Times New Roman"/>
          <w:lang w:eastAsia="ru-RU"/>
        </w:rPr>
        <w:t>эти док</w:t>
      </w:r>
      <w:r w:rsidR="00BB2237" w:rsidRPr="006979FD">
        <w:rPr>
          <w:rFonts w:eastAsia="Times New Roman" w:cs="Times New Roman"/>
          <w:lang w:eastAsia="ru-RU"/>
        </w:rPr>
        <w:t xml:space="preserve">ументы в государственные органы, </w:t>
      </w:r>
      <w:r w:rsidRPr="006979FD">
        <w:rPr>
          <w:rFonts w:eastAsia="Times New Roman" w:cs="Times New Roman"/>
          <w:lang w:eastAsia="ru-RU"/>
        </w:rPr>
        <w:t>если Вам понадобится</w:t>
      </w:r>
      <w:r w:rsidR="00BB2237" w:rsidRPr="006979FD">
        <w:rPr>
          <w:rFonts w:eastAsia="Times New Roman" w:cs="Times New Roman"/>
          <w:lang w:eastAsia="ru-RU"/>
        </w:rPr>
        <w:t xml:space="preserve"> помощь (например, перевод в воинскую часть, находящуюся поблизости от Вашего мести жительства и пр.).</w:t>
      </w:r>
    </w:p>
    <w:p w:rsidR="00490E6A" w:rsidRPr="006979FD" w:rsidRDefault="00490E6A" w:rsidP="007F1865">
      <w:pPr>
        <w:numPr>
          <w:ilvl w:val="0"/>
          <w:numId w:val="1"/>
        </w:numPr>
        <w:suppressAutoHyphens/>
        <w:spacing w:after="0" w:line="240" w:lineRule="auto"/>
        <w:ind w:left="0" w:firstLine="851"/>
        <w:jc w:val="both"/>
        <w:rPr>
          <w:rFonts w:cs="Times New Roman"/>
          <w:kern w:val="1"/>
        </w:rPr>
      </w:pPr>
      <w:r w:rsidRPr="006979FD">
        <w:rPr>
          <w:rFonts w:eastAsia="Times New Roman" w:cs="Times New Roman"/>
          <w:lang w:eastAsia="ru-RU"/>
        </w:rPr>
        <w:t xml:space="preserve">Учитывайте, что </w:t>
      </w:r>
      <w:r w:rsidR="002D44A4" w:rsidRPr="006979FD">
        <w:rPr>
          <w:rFonts w:eastAsia="Times New Roman" w:cs="Times New Roman"/>
          <w:i/>
          <w:lang w:eastAsia="ru-RU"/>
        </w:rPr>
        <w:t>РАСПРЕДЕЛЕНИЕ</w:t>
      </w:r>
      <w:r w:rsidRPr="006979FD">
        <w:rPr>
          <w:rFonts w:eastAsia="Times New Roman" w:cs="Times New Roman"/>
          <w:i/>
          <w:lang w:eastAsia="ru-RU"/>
        </w:rPr>
        <w:t xml:space="preserve"> </w:t>
      </w:r>
      <w:r w:rsidRPr="006979FD">
        <w:rPr>
          <w:rFonts w:eastAsia="Times New Roman" w:cs="Times New Roman"/>
          <w:lang w:eastAsia="ru-RU"/>
        </w:rPr>
        <w:t xml:space="preserve">по родам войск осуществляет </w:t>
      </w:r>
      <w:r w:rsidR="002D44A4" w:rsidRPr="006979FD">
        <w:rPr>
          <w:rFonts w:eastAsia="Times New Roman" w:cs="Times New Roman"/>
          <w:i/>
          <w:lang w:eastAsia="ru-RU"/>
        </w:rPr>
        <w:t>ПРИЗЫВНАЯ КОМИССИЯ</w:t>
      </w:r>
      <w:r w:rsidRPr="006979FD">
        <w:rPr>
          <w:rFonts w:eastAsia="Times New Roman" w:cs="Times New Roman"/>
          <w:lang w:eastAsia="ru-RU"/>
        </w:rPr>
        <w:t xml:space="preserve"> на основании заключения начальника отдела военного комиссариата. Поэтому, если у Вас есть какая-либо военно-учетная специальность, получено профессиональное (начальное, среднее или </w:t>
      </w:r>
      <w:proofErr w:type="gramStart"/>
      <w:r w:rsidRPr="006979FD">
        <w:rPr>
          <w:rFonts w:eastAsia="Times New Roman" w:cs="Times New Roman"/>
          <w:lang w:eastAsia="ru-RU"/>
        </w:rPr>
        <w:t xml:space="preserve">высшее) </w:t>
      </w:r>
      <w:proofErr w:type="gramEnd"/>
      <w:r w:rsidRPr="006979FD">
        <w:rPr>
          <w:rFonts w:eastAsia="Times New Roman" w:cs="Times New Roman"/>
          <w:lang w:eastAsia="ru-RU"/>
        </w:rPr>
        <w:t xml:space="preserve">образование, имеется </w:t>
      </w:r>
      <w:r w:rsidR="002D44A4" w:rsidRPr="006979FD">
        <w:rPr>
          <w:rFonts w:eastAsia="Times New Roman" w:cs="Times New Roman"/>
          <w:lang w:eastAsia="ru-RU"/>
        </w:rPr>
        <w:t>категория и стаж вождения, сообщите об этом заранее (желательно с приложением копий документов) в призывную комиссию.</w:t>
      </w:r>
    </w:p>
    <w:p w:rsidR="006367DB" w:rsidRPr="006979FD" w:rsidRDefault="006367DB" w:rsidP="007F1865">
      <w:pPr>
        <w:numPr>
          <w:ilvl w:val="0"/>
          <w:numId w:val="1"/>
        </w:numPr>
        <w:suppressAutoHyphens/>
        <w:spacing w:after="0" w:line="240" w:lineRule="auto"/>
        <w:ind w:left="0" w:firstLine="851"/>
        <w:jc w:val="both"/>
        <w:rPr>
          <w:rFonts w:cs="Times New Roman"/>
          <w:kern w:val="1"/>
        </w:rPr>
      </w:pPr>
      <w:r w:rsidRPr="006979FD">
        <w:rPr>
          <w:rFonts w:eastAsia="Times New Roman" w:cs="Times New Roman"/>
          <w:lang w:eastAsia="ru-RU"/>
        </w:rPr>
        <w:t xml:space="preserve"> В случае если у Вас имеется рекомендация врача </w:t>
      </w:r>
      <w:r w:rsidR="00BB2237" w:rsidRPr="006979FD">
        <w:rPr>
          <w:rFonts w:eastAsia="Times New Roman" w:cs="Times New Roman"/>
          <w:lang w:eastAsia="ru-RU"/>
        </w:rPr>
        <w:t xml:space="preserve">о </w:t>
      </w:r>
      <w:r w:rsidR="004A6EE5" w:rsidRPr="006979FD">
        <w:rPr>
          <w:rFonts w:eastAsia="Times New Roman" w:cs="Times New Roman"/>
          <w:i/>
          <w:lang w:eastAsia="ru-RU"/>
        </w:rPr>
        <w:t>ПРИМЕНЕНИИ</w:t>
      </w:r>
      <w:r w:rsidR="00BB2237" w:rsidRPr="006979FD">
        <w:rPr>
          <w:rFonts w:eastAsia="Times New Roman" w:cs="Times New Roman"/>
          <w:lang w:eastAsia="ru-RU"/>
        </w:rPr>
        <w:t xml:space="preserve"> каких-</w:t>
      </w:r>
      <w:r w:rsidRPr="006979FD">
        <w:rPr>
          <w:rFonts w:eastAsia="Times New Roman" w:cs="Times New Roman"/>
          <w:lang w:eastAsia="ru-RU"/>
        </w:rPr>
        <w:t xml:space="preserve">либо </w:t>
      </w:r>
      <w:r w:rsidR="00844A64" w:rsidRPr="006979FD">
        <w:rPr>
          <w:rFonts w:eastAsia="Times New Roman" w:cs="Times New Roman"/>
          <w:i/>
          <w:lang w:eastAsia="ru-RU"/>
        </w:rPr>
        <w:t>ЛЕКАРСТВЕННЫХ</w:t>
      </w:r>
      <w:r w:rsidRPr="006979FD">
        <w:rPr>
          <w:rFonts w:eastAsia="Times New Roman" w:cs="Times New Roman"/>
          <w:lang w:eastAsia="ru-RU"/>
        </w:rPr>
        <w:t xml:space="preserve"> препаратов, необходимо взять письменно оформленную рекомендацию с собой в часть, так как свободное при</w:t>
      </w:r>
      <w:r w:rsidR="00BB2237" w:rsidRPr="006979FD">
        <w:rPr>
          <w:rFonts w:eastAsia="Times New Roman" w:cs="Times New Roman"/>
          <w:lang w:eastAsia="ru-RU"/>
        </w:rPr>
        <w:t>менение</w:t>
      </w:r>
      <w:r w:rsidRPr="006979FD">
        <w:rPr>
          <w:rFonts w:eastAsia="Times New Roman" w:cs="Times New Roman"/>
          <w:lang w:eastAsia="ru-RU"/>
        </w:rPr>
        <w:t xml:space="preserve"> лекарственных сре</w:t>
      </w:r>
      <w:proofErr w:type="gramStart"/>
      <w:r w:rsidRPr="006979FD">
        <w:rPr>
          <w:rFonts w:eastAsia="Times New Roman" w:cs="Times New Roman"/>
          <w:lang w:eastAsia="ru-RU"/>
        </w:rPr>
        <w:t xml:space="preserve">дств в </w:t>
      </w:r>
      <w:r w:rsidR="00BB2237" w:rsidRPr="006979FD">
        <w:rPr>
          <w:rFonts w:eastAsia="Times New Roman" w:cs="Times New Roman"/>
          <w:lang w:eastAsia="ru-RU"/>
        </w:rPr>
        <w:t>в</w:t>
      </w:r>
      <w:proofErr w:type="gramEnd"/>
      <w:r w:rsidR="00BB2237" w:rsidRPr="006979FD">
        <w:rPr>
          <w:rFonts w:eastAsia="Times New Roman" w:cs="Times New Roman"/>
          <w:lang w:eastAsia="ru-RU"/>
        </w:rPr>
        <w:t xml:space="preserve">оинской </w:t>
      </w:r>
      <w:r w:rsidRPr="006979FD">
        <w:rPr>
          <w:rFonts w:eastAsia="Times New Roman" w:cs="Times New Roman"/>
          <w:lang w:eastAsia="ru-RU"/>
        </w:rPr>
        <w:t>части запрещено.</w:t>
      </w:r>
    </w:p>
    <w:p w:rsidR="006367DB" w:rsidRPr="006979FD" w:rsidRDefault="006367DB" w:rsidP="007F1865">
      <w:pPr>
        <w:numPr>
          <w:ilvl w:val="0"/>
          <w:numId w:val="1"/>
        </w:numPr>
        <w:suppressAutoHyphens/>
        <w:spacing w:after="0" w:line="240" w:lineRule="auto"/>
        <w:ind w:left="0" w:firstLine="851"/>
        <w:jc w:val="both"/>
        <w:rPr>
          <w:rFonts w:cs="Times New Roman"/>
          <w:kern w:val="1"/>
        </w:rPr>
      </w:pPr>
      <w:r w:rsidRPr="006979FD">
        <w:rPr>
          <w:rFonts w:eastAsia="Times New Roman" w:cs="Times New Roman"/>
          <w:lang w:eastAsia="ru-RU"/>
        </w:rPr>
        <w:t xml:space="preserve">При прибытии в часть, сразу же сообщите своим близким </w:t>
      </w:r>
      <w:r w:rsidR="00844A64" w:rsidRPr="006979FD">
        <w:rPr>
          <w:rFonts w:eastAsia="Times New Roman" w:cs="Times New Roman"/>
          <w:i/>
          <w:lang w:eastAsia="ru-RU"/>
        </w:rPr>
        <w:t>НОМЕР ВОЙСКОВОЙ ЧАСТИ</w:t>
      </w:r>
      <w:r w:rsidRPr="006979FD">
        <w:rPr>
          <w:rFonts w:eastAsia="Times New Roman" w:cs="Times New Roman"/>
          <w:lang w:eastAsia="ru-RU"/>
        </w:rPr>
        <w:t xml:space="preserve"> и контактные телефоны части.</w:t>
      </w:r>
      <w:r w:rsidR="00844A64" w:rsidRPr="006979FD">
        <w:rPr>
          <w:rFonts w:eastAsia="Times New Roman" w:cs="Times New Roman"/>
          <w:lang w:eastAsia="ru-RU"/>
        </w:rPr>
        <w:t xml:space="preserve"> В памятке мы предлагаем Вам телефоны, которые могут пригодиться.</w:t>
      </w:r>
    </w:p>
    <w:p w:rsidR="00396687" w:rsidRPr="006979FD" w:rsidRDefault="00396687" w:rsidP="007F1865">
      <w:pPr>
        <w:numPr>
          <w:ilvl w:val="0"/>
          <w:numId w:val="1"/>
        </w:numPr>
        <w:suppressAutoHyphens/>
        <w:spacing w:after="0" w:line="240" w:lineRule="auto"/>
        <w:ind w:left="0" w:firstLine="851"/>
        <w:jc w:val="both"/>
        <w:rPr>
          <w:rFonts w:cs="Times New Roman"/>
          <w:kern w:val="2"/>
        </w:rPr>
      </w:pPr>
      <w:r w:rsidRPr="006979FD">
        <w:rPr>
          <w:rFonts w:cs="Times New Roman"/>
          <w:kern w:val="2"/>
        </w:rPr>
        <w:t xml:space="preserve">Связь с близкими (перед отправкой в </w:t>
      </w:r>
      <w:proofErr w:type="gramStart"/>
      <w:r w:rsidRPr="006979FD">
        <w:rPr>
          <w:rFonts w:cs="Times New Roman"/>
          <w:kern w:val="2"/>
        </w:rPr>
        <w:t>в</w:t>
      </w:r>
      <w:proofErr w:type="gramEnd"/>
      <w:r w:rsidRPr="006979FD">
        <w:rPr>
          <w:rFonts w:cs="Times New Roman"/>
          <w:kern w:val="2"/>
        </w:rPr>
        <w:t xml:space="preserve">/часть)  лучше осуществлять со своей сим-карты, поэтому постарайтесь ее сохранить. Рекомендуется также подключить платную услугу </w:t>
      </w:r>
      <w:r w:rsidRPr="006979FD">
        <w:rPr>
          <w:rFonts w:cs="Times New Roman"/>
          <w:kern w:val="2"/>
        </w:rPr>
        <w:lastRenderedPageBreak/>
        <w:t>(двустороннюю), через оператора «</w:t>
      </w:r>
      <w:r w:rsidRPr="006979FD">
        <w:rPr>
          <w:rFonts w:cs="Times New Roman"/>
          <w:i/>
          <w:kern w:val="2"/>
        </w:rPr>
        <w:t>МАЯЧОК</w:t>
      </w:r>
      <w:r w:rsidRPr="006979FD">
        <w:rPr>
          <w:rFonts w:cs="Times New Roman"/>
          <w:kern w:val="2"/>
        </w:rPr>
        <w:t>», чтоб понимать, откуда территориально поступает звонок и где находится абонент – военнослужащий.</w:t>
      </w:r>
    </w:p>
    <w:p w:rsidR="00396687" w:rsidRPr="006979FD" w:rsidRDefault="00396687" w:rsidP="007F1865">
      <w:pPr>
        <w:numPr>
          <w:ilvl w:val="0"/>
          <w:numId w:val="1"/>
        </w:numPr>
        <w:suppressAutoHyphens/>
        <w:spacing w:after="0" w:line="240" w:lineRule="auto"/>
        <w:ind w:left="0" w:firstLine="851"/>
        <w:jc w:val="both"/>
        <w:rPr>
          <w:rFonts w:cs="Times New Roman"/>
          <w:kern w:val="2"/>
        </w:rPr>
      </w:pPr>
      <w:r w:rsidRPr="006979FD">
        <w:rPr>
          <w:rFonts w:cs="Times New Roman"/>
          <w:kern w:val="2"/>
        </w:rPr>
        <w:t xml:space="preserve">При возникновении любой сложной ситуации в войсковой части лучше всего сначала обратиться к </w:t>
      </w:r>
      <w:r w:rsidRPr="006979FD">
        <w:rPr>
          <w:rFonts w:cs="Times New Roman"/>
          <w:i/>
          <w:kern w:val="2"/>
        </w:rPr>
        <w:t>БЛИЗКИМ</w:t>
      </w:r>
      <w:r w:rsidR="00463D25" w:rsidRPr="006979FD">
        <w:rPr>
          <w:rFonts w:cs="Times New Roman"/>
          <w:kern w:val="2"/>
        </w:rPr>
        <w:t xml:space="preserve"> </w:t>
      </w:r>
      <w:r w:rsidRPr="006979FD">
        <w:rPr>
          <w:rFonts w:cs="Times New Roman"/>
          <w:kern w:val="2"/>
        </w:rPr>
        <w:t xml:space="preserve">родственникам или к человеку, которому вы </w:t>
      </w:r>
      <w:r w:rsidR="00463D25" w:rsidRPr="006979FD">
        <w:rPr>
          <w:rFonts w:cs="Times New Roman"/>
          <w:i/>
          <w:kern w:val="2"/>
        </w:rPr>
        <w:t xml:space="preserve">ДОВЕРЯЕТЕ, </w:t>
      </w:r>
      <w:r w:rsidR="00463D25" w:rsidRPr="006979FD">
        <w:rPr>
          <w:rFonts w:cs="Times New Roman"/>
          <w:kern w:val="2"/>
        </w:rPr>
        <w:t>а также в правозащитную организацию для формирования правовой позиции.</w:t>
      </w:r>
    </w:p>
    <w:p w:rsidR="00396687" w:rsidRPr="006979FD" w:rsidRDefault="00396687" w:rsidP="007F1865">
      <w:pPr>
        <w:suppressAutoHyphens/>
        <w:spacing w:after="0" w:line="240" w:lineRule="auto"/>
        <w:ind w:firstLine="851"/>
        <w:jc w:val="both"/>
        <w:rPr>
          <w:rFonts w:eastAsia="Times New Roman" w:cs="Times New Roman"/>
          <w:i/>
          <w:sz w:val="24"/>
          <w:szCs w:val="24"/>
          <w:lang w:eastAsia="ru-RU"/>
        </w:rPr>
      </w:pPr>
    </w:p>
    <w:p w:rsidR="006367DB" w:rsidRPr="006979FD" w:rsidRDefault="006367DB" w:rsidP="007F1865">
      <w:pPr>
        <w:suppressAutoHyphens/>
        <w:spacing w:after="0" w:line="240" w:lineRule="auto"/>
        <w:ind w:firstLine="851"/>
        <w:jc w:val="both"/>
        <w:rPr>
          <w:rFonts w:cs="Times New Roman"/>
          <w:kern w:val="2"/>
        </w:rPr>
      </w:pPr>
      <w:r w:rsidRPr="006979FD">
        <w:rPr>
          <w:rFonts w:eastAsia="Times New Roman" w:cs="Times New Roman"/>
          <w:sz w:val="24"/>
          <w:szCs w:val="24"/>
          <w:lang w:eastAsia="ru-RU"/>
        </w:rPr>
        <w:t>И помните из любой даже самой</w:t>
      </w:r>
      <w:r w:rsidR="000B25CB" w:rsidRPr="006979FD">
        <w:rPr>
          <w:rFonts w:eastAsia="Times New Roman" w:cs="Times New Roman"/>
          <w:sz w:val="24"/>
          <w:szCs w:val="24"/>
          <w:lang w:eastAsia="ru-RU"/>
        </w:rPr>
        <w:t>,</w:t>
      </w:r>
      <w:r w:rsidRPr="006979FD">
        <w:rPr>
          <w:rFonts w:eastAsia="Times New Roman" w:cs="Times New Roman"/>
          <w:sz w:val="24"/>
          <w:szCs w:val="24"/>
          <w:lang w:eastAsia="ru-RU"/>
        </w:rPr>
        <w:t xml:space="preserve"> казалось бы</w:t>
      </w:r>
      <w:r w:rsidR="000B25CB" w:rsidRPr="006979FD">
        <w:rPr>
          <w:rFonts w:eastAsia="Times New Roman" w:cs="Times New Roman"/>
          <w:sz w:val="24"/>
          <w:szCs w:val="24"/>
          <w:lang w:eastAsia="ru-RU"/>
        </w:rPr>
        <w:t>,</w:t>
      </w:r>
      <w:r w:rsidRPr="006979FD">
        <w:rPr>
          <w:rFonts w:eastAsia="Times New Roman" w:cs="Times New Roman"/>
          <w:sz w:val="24"/>
          <w:szCs w:val="24"/>
          <w:lang w:eastAsia="ru-RU"/>
        </w:rPr>
        <w:t xml:space="preserve"> сложной ситуации есть законный выход, не делайте глупостей</w:t>
      </w:r>
      <w:r w:rsidR="000B25CB" w:rsidRPr="006979FD">
        <w:rPr>
          <w:rFonts w:eastAsia="Times New Roman" w:cs="Times New Roman"/>
          <w:sz w:val="24"/>
          <w:szCs w:val="24"/>
          <w:lang w:eastAsia="ru-RU"/>
        </w:rPr>
        <w:t>,</w:t>
      </w:r>
      <w:r w:rsidRPr="006979FD">
        <w:rPr>
          <w:rFonts w:eastAsia="Times New Roman" w:cs="Times New Roman"/>
          <w:sz w:val="24"/>
          <w:szCs w:val="24"/>
          <w:lang w:eastAsia="ru-RU"/>
        </w:rPr>
        <w:t xml:space="preserve"> из</w:t>
      </w:r>
      <w:r w:rsidR="000B25CB" w:rsidRPr="006979FD">
        <w:rPr>
          <w:rFonts w:eastAsia="Times New Roman" w:cs="Times New Roman"/>
          <w:sz w:val="24"/>
          <w:szCs w:val="24"/>
          <w:lang w:eastAsia="ru-RU"/>
        </w:rPr>
        <w:t>-</w:t>
      </w:r>
      <w:r w:rsidRPr="006979FD">
        <w:rPr>
          <w:rFonts w:eastAsia="Times New Roman" w:cs="Times New Roman"/>
          <w:sz w:val="24"/>
          <w:szCs w:val="24"/>
          <w:lang w:eastAsia="ru-RU"/>
        </w:rPr>
        <w:t xml:space="preserve">за которых Вам или </w:t>
      </w:r>
      <w:r w:rsidR="007F1865" w:rsidRPr="006979FD">
        <w:rPr>
          <w:rFonts w:eastAsia="Times New Roman" w:cs="Times New Roman"/>
          <w:sz w:val="24"/>
          <w:szCs w:val="24"/>
          <w:lang w:eastAsia="ru-RU"/>
        </w:rPr>
        <w:t>Вашим близким придется страдать.</w:t>
      </w:r>
      <w:r w:rsidRPr="006979FD">
        <w:rPr>
          <w:rFonts w:eastAsia="Times New Roman" w:cs="Times New Roman"/>
          <w:sz w:val="24"/>
          <w:szCs w:val="24"/>
          <w:lang w:eastAsia="ru-RU"/>
        </w:rPr>
        <w:t xml:space="preserve"> </w:t>
      </w:r>
      <w:r w:rsidR="007F1865" w:rsidRPr="006979FD">
        <w:rPr>
          <w:rFonts w:eastAsia="Times New Roman" w:cs="Times New Roman"/>
          <w:sz w:val="24"/>
          <w:szCs w:val="24"/>
          <w:lang w:eastAsia="ru-RU"/>
        </w:rPr>
        <w:t>У</w:t>
      </w:r>
      <w:r w:rsidRPr="006979FD">
        <w:rPr>
          <w:rFonts w:eastAsia="Times New Roman" w:cs="Times New Roman"/>
          <w:sz w:val="24"/>
          <w:szCs w:val="24"/>
          <w:lang w:eastAsia="ru-RU"/>
        </w:rPr>
        <w:t>дачной службы!</w:t>
      </w:r>
    </w:p>
    <w:p w:rsidR="006367DB" w:rsidRPr="006979FD" w:rsidRDefault="006367DB" w:rsidP="007F1865">
      <w:pPr>
        <w:shd w:val="clear" w:color="auto" w:fill="F1F1F1"/>
        <w:spacing w:after="0" w:line="90" w:lineRule="atLeast"/>
        <w:ind w:firstLine="851"/>
        <w:rPr>
          <w:rFonts w:eastAsia="Times New Roman" w:cs="Times New Roman"/>
          <w:color w:val="222222"/>
          <w:sz w:val="20"/>
          <w:szCs w:val="20"/>
          <w:lang w:eastAsia="ru-RU"/>
        </w:rPr>
      </w:pPr>
      <w:r w:rsidRPr="006979FD">
        <w:rPr>
          <w:rFonts w:eastAsia="Times New Roman" w:cs="Times New Roman"/>
          <w:noProof/>
          <w:color w:val="222222"/>
          <w:sz w:val="20"/>
          <w:szCs w:val="20"/>
          <w:lang w:eastAsia="ru-RU"/>
        </w:rPr>
        <w:drawing>
          <wp:inline distT="0" distB="0" distL="0" distR="0">
            <wp:extent cx="9525" cy="9525"/>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7568E" w:rsidRPr="006979FD" w:rsidRDefault="00A7568E" w:rsidP="007F1865">
      <w:pPr>
        <w:rPr>
          <w:rFonts w:cs="Times New Roman"/>
        </w:rPr>
      </w:pPr>
    </w:p>
    <w:p w:rsidR="00BE1798" w:rsidRPr="006979FD" w:rsidRDefault="00F1441E" w:rsidP="007F1865">
      <w:pPr>
        <w:jc w:val="center"/>
        <w:rPr>
          <w:rFonts w:cs="Times New Roman"/>
        </w:rPr>
      </w:pPr>
      <w:r w:rsidRPr="006979FD">
        <w:rPr>
          <w:rFonts w:cs="Times New Roman"/>
        </w:rPr>
        <w:t>ТЕЛЕФОНЫ</w:t>
      </w:r>
    </w:p>
    <w:p w:rsidR="0067679A" w:rsidRPr="006979FD" w:rsidRDefault="0067679A" w:rsidP="007F1865">
      <w:pPr>
        <w:spacing w:after="0" w:line="240" w:lineRule="auto"/>
        <w:jc w:val="center"/>
        <w:rPr>
          <w:rFonts w:cs="Times New Roman"/>
          <w:b/>
        </w:rPr>
      </w:pPr>
      <w:r w:rsidRPr="006979FD">
        <w:rPr>
          <w:rFonts w:cs="Times New Roman"/>
          <w:b/>
        </w:rPr>
        <w:t>Правозащитные организации России</w:t>
      </w:r>
    </w:p>
    <w:p w:rsidR="0067679A" w:rsidRPr="006979FD" w:rsidRDefault="0067679A" w:rsidP="007F1865">
      <w:pPr>
        <w:spacing w:after="0" w:line="240" w:lineRule="auto"/>
        <w:jc w:val="center"/>
        <w:rPr>
          <w:rFonts w:cs="Times New Roman"/>
          <w:b/>
        </w:rPr>
      </w:pPr>
      <w:r w:rsidRPr="006979FD">
        <w:rPr>
          <w:rFonts w:cs="Times New Roman"/>
          <w:b/>
        </w:rPr>
        <w:t xml:space="preserve"> в области военно-гражданских отношений</w:t>
      </w:r>
    </w:p>
    <w:p w:rsidR="0067679A" w:rsidRPr="006979FD" w:rsidRDefault="0067679A" w:rsidP="007F1865">
      <w:pPr>
        <w:spacing w:after="0" w:line="240" w:lineRule="auto"/>
        <w:jc w:val="center"/>
        <w:rPr>
          <w:rFonts w:cs="Times New Roman"/>
          <w:b/>
        </w:rPr>
      </w:pPr>
    </w:p>
    <w:tbl>
      <w:tblPr>
        <w:tblStyle w:val="a9"/>
        <w:tblW w:w="0" w:type="auto"/>
        <w:tblInd w:w="-176" w:type="dxa"/>
        <w:tblLook w:val="04A0"/>
      </w:tblPr>
      <w:tblGrid>
        <w:gridCol w:w="459"/>
        <w:gridCol w:w="2802"/>
        <w:gridCol w:w="2977"/>
        <w:gridCol w:w="3152"/>
      </w:tblGrid>
      <w:tr w:rsidR="0067679A" w:rsidRPr="006979FD" w:rsidTr="00DE2C3C">
        <w:tc>
          <w:tcPr>
            <w:tcW w:w="459" w:type="dxa"/>
          </w:tcPr>
          <w:p w:rsidR="0067679A" w:rsidRPr="006979FD" w:rsidRDefault="0067679A" w:rsidP="007F1865">
            <w:pPr>
              <w:rPr>
                <w:rFonts w:eastAsia="Times New Roman" w:cs="Times New Roman"/>
                <w:b/>
                <w:bCs/>
                <w:sz w:val="18"/>
                <w:szCs w:val="18"/>
                <w:bdr w:val="none" w:sz="0" w:space="0" w:color="auto" w:frame="1"/>
                <w:lang w:eastAsia="ru-RU"/>
              </w:rPr>
            </w:pPr>
          </w:p>
        </w:tc>
        <w:tc>
          <w:tcPr>
            <w:tcW w:w="2802" w:type="dxa"/>
          </w:tcPr>
          <w:p w:rsidR="0067679A" w:rsidRPr="006979FD" w:rsidRDefault="0067679A" w:rsidP="007F1865">
            <w:pPr>
              <w:jc w:val="cente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Название организации</w:t>
            </w:r>
          </w:p>
        </w:tc>
        <w:tc>
          <w:tcPr>
            <w:tcW w:w="2977" w:type="dxa"/>
          </w:tcPr>
          <w:p w:rsidR="0067679A" w:rsidRPr="006979FD" w:rsidRDefault="0067679A" w:rsidP="007F1865">
            <w:pPr>
              <w:jc w:val="cente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Адрес</w:t>
            </w:r>
          </w:p>
        </w:tc>
        <w:tc>
          <w:tcPr>
            <w:tcW w:w="3152" w:type="dxa"/>
          </w:tcPr>
          <w:p w:rsidR="0067679A" w:rsidRPr="006979FD" w:rsidRDefault="0067679A" w:rsidP="007F1865">
            <w:pPr>
              <w:jc w:val="cente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Телефон</w:t>
            </w:r>
          </w:p>
        </w:tc>
      </w:tr>
      <w:tr w:rsidR="0067679A" w:rsidRPr="006979FD" w:rsidTr="00DE2C3C">
        <w:tc>
          <w:tcPr>
            <w:tcW w:w="459"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1</w:t>
            </w:r>
          </w:p>
        </w:tc>
        <w:tc>
          <w:tcPr>
            <w:tcW w:w="2802" w:type="dxa"/>
          </w:tcPr>
          <w:p w:rsidR="0067679A" w:rsidRPr="006979FD" w:rsidRDefault="0067679A" w:rsidP="007F1865">
            <w:pPr>
              <w:rPr>
                <w:rFonts w:eastAsia="Times New Roman" w:cs="Times New Roman"/>
                <w:bCs/>
                <w:sz w:val="18"/>
                <w:szCs w:val="18"/>
                <w:bdr w:val="none" w:sz="0" w:space="0" w:color="auto" w:frame="1"/>
                <w:lang w:eastAsia="ru-RU"/>
              </w:rPr>
            </w:pPr>
            <w:r w:rsidRPr="006979FD">
              <w:rPr>
                <w:rFonts w:cs="Times New Roman"/>
                <w:sz w:val="18"/>
                <w:szCs w:val="18"/>
              </w:rPr>
              <w:t>СПб РОПО «Солдатские матери Санкт-Петербурга</w:t>
            </w:r>
          </w:p>
        </w:tc>
        <w:tc>
          <w:tcPr>
            <w:tcW w:w="2977" w:type="dxa"/>
          </w:tcPr>
          <w:p w:rsidR="0067679A" w:rsidRPr="006979FD" w:rsidRDefault="0067679A" w:rsidP="007F1865">
            <w:pPr>
              <w:rPr>
                <w:rFonts w:cs="Times New Roman"/>
                <w:sz w:val="18"/>
                <w:szCs w:val="18"/>
              </w:rPr>
            </w:pPr>
            <w:r w:rsidRPr="006979FD">
              <w:rPr>
                <w:rFonts w:cs="Times New Roman"/>
                <w:sz w:val="18"/>
                <w:szCs w:val="18"/>
              </w:rPr>
              <w:t>191002, г. Санкт-Петербург, ул. Разъезжая, д. 9</w:t>
            </w:r>
          </w:p>
          <w:p w:rsidR="0067679A" w:rsidRPr="006979FD" w:rsidRDefault="0067679A" w:rsidP="007F1865">
            <w:pPr>
              <w:rPr>
                <w:rFonts w:eastAsia="Times New Roman" w:cs="Times New Roman"/>
                <w:bCs/>
                <w:sz w:val="18"/>
                <w:szCs w:val="18"/>
                <w:bdr w:val="none" w:sz="0" w:space="0" w:color="auto" w:frame="1"/>
                <w:lang w:eastAsia="ru-RU"/>
              </w:rPr>
            </w:pPr>
          </w:p>
        </w:tc>
        <w:tc>
          <w:tcPr>
            <w:tcW w:w="3152" w:type="dxa"/>
          </w:tcPr>
          <w:p w:rsidR="0067679A" w:rsidRPr="006979FD" w:rsidRDefault="0067679A" w:rsidP="007F1865">
            <w:pPr>
              <w:rPr>
                <w:rFonts w:cs="Times New Roman"/>
                <w:sz w:val="18"/>
                <w:szCs w:val="18"/>
              </w:rPr>
            </w:pPr>
            <w:r w:rsidRPr="006979FD">
              <w:rPr>
                <w:rFonts w:cs="Times New Roman"/>
                <w:sz w:val="18"/>
                <w:szCs w:val="18"/>
              </w:rPr>
              <w:t>Тел. (812) 712-41-99, 712-50-58,</w:t>
            </w:r>
          </w:p>
          <w:p w:rsidR="0067679A" w:rsidRPr="006979FD" w:rsidRDefault="0067679A" w:rsidP="007F1865">
            <w:pPr>
              <w:rPr>
                <w:rStyle w:val="a6"/>
                <w:rFonts w:cs="Times New Roman"/>
                <w:sz w:val="18"/>
                <w:szCs w:val="18"/>
                <w:bdr w:val="none" w:sz="0" w:space="0" w:color="auto" w:frame="1"/>
                <w:shd w:val="clear" w:color="auto" w:fill="FFFFFF"/>
              </w:rPr>
            </w:pPr>
            <w:r w:rsidRPr="006979FD">
              <w:rPr>
                <w:rFonts w:cs="Times New Roman"/>
                <w:sz w:val="18"/>
                <w:szCs w:val="18"/>
              </w:rPr>
              <w:t>Горячая линия 8 911 772 34 40</w:t>
            </w:r>
          </w:p>
          <w:p w:rsidR="0067679A" w:rsidRPr="006979FD" w:rsidRDefault="0067679A" w:rsidP="007F1865">
            <w:pPr>
              <w:rPr>
                <w:rFonts w:eastAsia="Times New Roman" w:cs="Times New Roman"/>
                <w:b/>
                <w:bCs/>
                <w:sz w:val="18"/>
                <w:szCs w:val="18"/>
                <w:bdr w:val="none" w:sz="0" w:space="0" w:color="auto" w:frame="1"/>
                <w:lang w:eastAsia="ru-RU"/>
              </w:rPr>
            </w:pPr>
          </w:p>
        </w:tc>
      </w:tr>
      <w:tr w:rsidR="0067679A" w:rsidRPr="006979FD" w:rsidTr="00DE2C3C">
        <w:tc>
          <w:tcPr>
            <w:tcW w:w="459"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2</w:t>
            </w:r>
          </w:p>
        </w:tc>
        <w:tc>
          <w:tcPr>
            <w:tcW w:w="2802" w:type="dxa"/>
          </w:tcPr>
          <w:p w:rsidR="0067679A" w:rsidRPr="006979FD" w:rsidRDefault="0067679A" w:rsidP="007F1865">
            <w:pPr>
              <w:rPr>
                <w:rFonts w:eastAsia="Times New Roman" w:cs="Times New Roman"/>
                <w:bCs/>
                <w:sz w:val="18"/>
                <w:szCs w:val="18"/>
                <w:bdr w:val="none" w:sz="0" w:space="0" w:color="auto" w:frame="1"/>
                <w:lang w:eastAsia="ru-RU"/>
              </w:rPr>
            </w:pPr>
            <w:r w:rsidRPr="006979FD">
              <w:rPr>
                <w:rFonts w:cs="Times New Roman"/>
                <w:sz w:val="18"/>
                <w:szCs w:val="18"/>
                <w:shd w:val="clear" w:color="auto" w:fill="FFFFFF"/>
              </w:rPr>
              <w:t>Общественная инициатива «ГРАЖДАНИН И АРМИЯ»</w:t>
            </w:r>
          </w:p>
        </w:tc>
        <w:tc>
          <w:tcPr>
            <w:tcW w:w="2977" w:type="dxa"/>
          </w:tcPr>
          <w:p w:rsidR="0067679A" w:rsidRPr="006979FD" w:rsidRDefault="0067679A" w:rsidP="007F1865">
            <w:pPr>
              <w:rPr>
                <w:rFonts w:eastAsia="Times New Roman" w:cs="Times New Roman"/>
                <w:bCs/>
                <w:sz w:val="18"/>
                <w:szCs w:val="18"/>
                <w:bdr w:val="none" w:sz="0" w:space="0" w:color="auto" w:frame="1"/>
                <w:lang w:eastAsia="ru-RU"/>
              </w:rPr>
            </w:pPr>
            <w:r w:rsidRPr="006979FD">
              <w:rPr>
                <w:rFonts w:cs="Times New Roman"/>
                <w:sz w:val="18"/>
                <w:szCs w:val="18"/>
                <w:shd w:val="clear" w:color="auto" w:fill="FFFFFF"/>
              </w:rPr>
              <w:t>119331, Москва, а/я 41</w:t>
            </w:r>
          </w:p>
        </w:tc>
        <w:tc>
          <w:tcPr>
            <w:tcW w:w="3152" w:type="dxa"/>
          </w:tcPr>
          <w:p w:rsidR="0067679A" w:rsidRPr="006979FD" w:rsidRDefault="0067679A" w:rsidP="007F1865">
            <w:pPr>
              <w:rPr>
                <w:rFonts w:cs="Times New Roman"/>
                <w:sz w:val="18"/>
                <w:szCs w:val="18"/>
                <w:shd w:val="clear" w:color="auto" w:fill="FFFFFF"/>
              </w:rPr>
            </w:pPr>
            <w:r w:rsidRPr="006979FD">
              <w:rPr>
                <w:rFonts w:cs="Times New Roman"/>
                <w:sz w:val="18"/>
                <w:szCs w:val="18"/>
                <w:shd w:val="clear" w:color="auto" w:fill="FFFFFF"/>
              </w:rPr>
              <w:t>Тел. (495) 607-60-69, +7 910 422-48-95</w:t>
            </w:r>
          </w:p>
          <w:p w:rsidR="0067679A" w:rsidRPr="006979FD" w:rsidRDefault="0067679A" w:rsidP="007F1865">
            <w:pPr>
              <w:rPr>
                <w:rFonts w:eastAsia="Times New Roman" w:cs="Times New Roman"/>
                <w:b/>
                <w:bCs/>
                <w:sz w:val="18"/>
                <w:szCs w:val="18"/>
                <w:bdr w:val="none" w:sz="0" w:space="0" w:color="auto" w:frame="1"/>
                <w:lang w:eastAsia="ru-RU"/>
              </w:rPr>
            </w:pPr>
          </w:p>
        </w:tc>
      </w:tr>
      <w:tr w:rsidR="0067679A" w:rsidRPr="006979FD" w:rsidTr="00DE2C3C">
        <w:trPr>
          <w:trHeight w:val="545"/>
        </w:trPr>
        <w:tc>
          <w:tcPr>
            <w:tcW w:w="459"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3</w:t>
            </w:r>
          </w:p>
        </w:tc>
        <w:tc>
          <w:tcPr>
            <w:tcW w:w="2802" w:type="dxa"/>
          </w:tcPr>
          <w:p w:rsidR="0067679A" w:rsidRPr="006979FD" w:rsidRDefault="0067679A" w:rsidP="007F1865">
            <w:pPr>
              <w:rPr>
                <w:rFonts w:eastAsia="Times New Roman" w:cs="Times New Roman"/>
                <w:bCs/>
                <w:sz w:val="18"/>
                <w:szCs w:val="18"/>
                <w:bdr w:val="none" w:sz="0" w:space="0" w:color="auto" w:frame="1"/>
                <w:lang w:eastAsia="ru-RU"/>
              </w:rPr>
            </w:pPr>
            <w:r w:rsidRPr="006979FD">
              <w:rPr>
                <w:rFonts w:cs="Times New Roman"/>
                <w:sz w:val="18"/>
                <w:szCs w:val="18"/>
                <w:shd w:val="clear" w:color="auto" w:fill="FFFFFF"/>
              </w:rPr>
              <w:t>Комитет солдатских матерей России (</w:t>
            </w:r>
            <w:proofErr w:type="gramStart"/>
            <w:r w:rsidRPr="006979FD">
              <w:rPr>
                <w:rFonts w:cs="Times New Roman"/>
                <w:sz w:val="18"/>
                <w:szCs w:val="18"/>
                <w:shd w:val="clear" w:color="auto" w:fill="FFFFFF"/>
              </w:rPr>
              <w:t>г</w:t>
            </w:r>
            <w:proofErr w:type="gramEnd"/>
            <w:r w:rsidRPr="006979FD">
              <w:rPr>
                <w:rFonts w:cs="Times New Roman"/>
                <w:sz w:val="18"/>
                <w:szCs w:val="18"/>
                <w:shd w:val="clear" w:color="auto" w:fill="FFFFFF"/>
              </w:rPr>
              <w:t>. Кострома)</w:t>
            </w:r>
          </w:p>
        </w:tc>
        <w:tc>
          <w:tcPr>
            <w:tcW w:w="2977"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Кострома, улица Симановского, дом 16а, офис 8</w:t>
            </w:r>
          </w:p>
        </w:tc>
        <w:tc>
          <w:tcPr>
            <w:tcW w:w="3152" w:type="dxa"/>
          </w:tcPr>
          <w:p w:rsidR="0067679A" w:rsidRPr="006979FD" w:rsidRDefault="0067679A" w:rsidP="007F1865">
            <w:pPr>
              <w:rPr>
                <w:rFonts w:cs="Times New Roman"/>
                <w:sz w:val="18"/>
                <w:szCs w:val="18"/>
                <w:shd w:val="clear" w:color="auto" w:fill="FFFFFF"/>
              </w:rPr>
            </w:pPr>
            <w:r w:rsidRPr="006979FD">
              <w:rPr>
                <w:rFonts w:cs="Times New Roman"/>
                <w:sz w:val="18"/>
                <w:szCs w:val="18"/>
                <w:shd w:val="clear" w:color="auto" w:fill="FFFFFF"/>
              </w:rPr>
              <w:t>Тел.</w:t>
            </w:r>
            <w:r w:rsidRPr="006979FD">
              <w:rPr>
                <w:rFonts w:eastAsia="Times New Roman" w:cs="Times New Roman"/>
                <w:b/>
                <w:bCs/>
                <w:sz w:val="18"/>
                <w:szCs w:val="18"/>
                <w:lang w:eastAsia="ru-RU"/>
              </w:rPr>
              <w:t xml:space="preserve"> </w:t>
            </w:r>
            <w:r w:rsidRPr="006979FD">
              <w:rPr>
                <w:rFonts w:eastAsia="Times New Roman" w:cs="Times New Roman"/>
                <w:bCs/>
                <w:sz w:val="18"/>
                <w:szCs w:val="18"/>
                <w:lang w:eastAsia="ru-RU"/>
              </w:rPr>
              <w:t>(4942) 45-34-01</w:t>
            </w:r>
          </w:p>
          <w:p w:rsidR="0067679A" w:rsidRPr="006979FD" w:rsidRDefault="0067679A" w:rsidP="007F1865">
            <w:pPr>
              <w:rPr>
                <w:rFonts w:eastAsia="Times New Roman" w:cs="Times New Roman"/>
                <w:b/>
                <w:bCs/>
                <w:sz w:val="18"/>
                <w:szCs w:val="18"/>
                <w:bdr w:val="none" w:sz="0" w:space="0" w:color="auto" w:frame="1"/>
                <w:lang w:eastAsia="ru-RU"/>
              </w:rPr>
            </w:pPr>
          </w:p>
        </w:tc>
      </w:tr>
      <w:tr w:rsidR="0067679A" w:rsidRPr="006979FD" w:rsidTr="00DE2C3C">
        <w:tc>
          <w:tcPr>
            <w:tcW w:w="459"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4</w:t>
            </w:r>
          </w:p>
        </w:tc>
        <w:tc>
          <w:tcPr>
            <w:tcW w:w="2802"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Style w:val="a6"/>
                <w:rFonts w:cs="Times New Roman"/>
                <w:b w:val="0"/>
                <w:sz w:val="18"/>
                <w:szCs w:val="18"/>
                <w:bdr w:val="none" w:sz="0" w:space="0" w:color="auto" w:frame="1"/>
                <w:shd w:val="clear" w:color="auto" w:fill="FFFFFF"/>
              </w:rPr>
              <w:t xml:space="preserve">Общественная организация «Комитета солдатских матерей» </w:t>
            </w:r>
            <w:proofErr w:type="gramStart"/>
            <w:r w:rsidRPr="006979FD">
              <w:rPr>
                <w:rStyle w:val="a6"/>
                <w:rFonts w:cs="Times New Roman"/>
                <w:b w:val="0"/>
                <w:sz w:val="18"/>
                <w:szCs w:val="18"/>
                <w:bdr w:val="none" w:sz="0" w:space="0" w:color="auto" w:frame="1"/>
                <w:shd w:val="clear" w:color="auto" w:fill="FFFFFF"/>
              </w:rPr>
              <w:t>г</w:t>
            </w:r>
            <w:proofErr w:type="gramEnd"/>
            <w:r w:rsidRPr="006979FD">
              <w:rPr>
                <w:rStyle w:val="a6"/>
                <w:rFonts w:cs="Times New Roman"/>
                <w:b w:val="0"/>
                <w:sz w:val="18"/>
                <w:szCs w:val="18"/>
                <w:bdr w:val="none" w:sz="0" w:space="0" w:color="auto" w:frame="1"/>
                <w:shd w:val="clear" w:color="auto" w:fill="FFFFFF"/>
              </w:rPr>
              <w:t xml:space="preserve">. Буденновска и </w:t>
            </w:r>
            <w:proofErr w:type="spellStart"/>
            <w:r w:rsidRPr="006979FD">
              <w:rPr>
                <w:rStyle w:val="a6"/>
                <w:rFonts w:cs="Times New Roman"/>
                <w:b w:val="0"/>
                <w:sz w:val="18"/>
                <w:szCs w:val="18"/>
                <w:bdr w:val="none" w:sz="0" w:space="0" w:color="auto" w:frame="1"/>
                <w:shd w:val="clear" w:color="auto" w:fill="FFFFFF"/>
              </w:rPr>
              <w:t>Буденновского</w:t>
            </w:r>
            <w:proofErr w:type="spellEnd"/>
            <w:r w:rsidRPr="006979FD">
              <w:rPr>
                <w:rStyle w:val="a6"/>
                <w:rFonts w:cs="Times New Roman"/>
                <w:b w:val="0"/>
                <w:sz w:val="18"/>
                <w:szCs w:val="18"/>
                <w:bdr w:val="none" w:sz="0" w:space="0" w:color="auto" w:frame="1"/>
                <w:shd w:val="clear" w:color="auto" w:fill="FFFFFF"/>
              </w:rPr>
              <w:t xml:space="preserve"> р-на «Матери </w:t>
            </w:r>
            <w:proofErr w:type="spellStart"/>
            <w:r w:rsidRPr="006979FD">
              <w:rPr>
                <w:rStyle w:val="a6"/>
                <w:rFonts w:cs="Times New Roman"/>
                <w:b w:val="0"/>
                <w:sz w:val="18"/>
                <w:szCs w:val="18"/>
                <w:bdr w:val="none" w:sz="0" w:space="0" w:color="auto" w:frame="1"/>
                <w:shd w:val="clear" w:color="auto" w:fill="FFFFFF"/>
              </w:rPr>
              <w:t>Прикумья</w:t>
            </w:r>
            <w:proofErr w:type="spellEnd"/>
            <w:r w:rsidRPr="006979FD">
              <w:rPr>
                <w:rStyle w:val="a6"/>
                <w:rFonts w:cs="Times New Roman"/>
                <w:b w:val="0"/>
                <w:sz w:val="18"/>
                <w:szCs w:val="18"/>
                <w:bdr w:val="none" w:sz="0" w:space="0" w:color="auto" w:frame="1"/>
                <w:shd w:val="clear" w:color="auto" w:fill="FFFFFF"/>
              </w:rPr>
              <w:t>»</w:t>
            </w:r>
          </w:p>
        </w:tc>
        <w:tc>
          <w:tcPr>
            <w:tcW w:w="2977"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cs="Times New Roman"/>
                <w:sz w:val="18"/>
                <w:szCs w:val="18"/>
              </w:rPr>
              <w:t xml:space="preserve">356800, Ставропольский край, г. </w:t>
            </w:r>
            <w:proofErr w:type="spellStart"/>
            <w:r w:rsidRPr="006979FD">
              <w:rPr>
                <w:rFonts w:cs="Times New Roman"/>
                <w:sz w:val="18"/>
                <w:szCs w:val="18"/>
              </w:rPr>
              <w:t>Буденовск</w:t>
            </w:r>
            <w:proofErr w:type="spellEnd"/>
            <w:r w:rsidRPr="006979FD">
              <w:rPr>
                <w:rFonts w:cs="Times New Roman"/>
                <w:sz w:val="18"/>
                <w:szCs w:val="18"/>
              </w:rPr>
              <w:t xml:space="preserve">, ул. </w:t>
            </w:r>
            <w:proofErr w:type="gramStart"/>
            <w:r w:rsidRPr="006979FD">
              <w:rPr>
                <w:rFonts w:cs="Times New Roman"/>
                <w:sz w:val="18"/>
                <w:szCs w:val="18"/>
              </w:rPr>
              <w:t>Советская</w:t>
            </w:r>
            <w:proofErr w:type="gramEnd"/>
            <w:r w:rsidRPr="006979FD">
              <w:rPr>
                <w:rFonts w:cs="Times New Roman"/>
                <w:sz w:val="18"/>
                <w:szCs w:val="18"/>
              </w:rPr>
              <w:t>, д. 43</w:t>
            </w:r>
          </w:p>
        </w:tc>
        <w:tc>
          <w:tcPr>
            <w:tcW w:w="3152"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cs="Times New Roman"/>
                <w:sz w:val="18"/>
                <w:szCs w:val="18"/>
              </w:rPr>
              <w:t xml:space="preserve">Тел. (86559)4-18-37 факс. </w:t>
            </w:r>
            <w:r w:rsidRPr="006979FD">
              <w:rPr>
                <w:rFonts w:cs="Times New Roman"/>
                <w:color w:val="000000"/>
                <w:sz w:val="18"/>
                <w:szCs w:val="18"/>
                <w:shd w:val="clear" w:color="auto" w:fill="FFFFFF"/>
              </w:rPr>
              <w:t>(86559) 4-31-59</w:t>
            </w:r>
          </w:p>
        </w:tc>
      </w:tr>
      <w:tr w:rsidR="0067679A" w:rsidRPr="006979FD" w:rsidTr="00DE2C3C">
        <w:tc>
          <w:tcPr>
            <w:tcW w:w="459"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5</w:t>
            </w:r>
          </w:p>
        </w:tc>
        <w:tc>
          <w:tcPr>
            <w:tcW w:w="2802"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cs="Times New Roman"/>
                <w:color w:val="000000"/>
                <w:sz w:val="18"/>
                <w:szCs w:val="18"/>
                <w:shd w:val="clear" w:color="auto" w:fill="FFFFFF"/>
              </w:rPr>
              <w:t>Хабаровское краевое общественное движение «Комитет солдатских матерей»</w:t>
            </w:r>
          </w:p>
        </w:tc>
        <w:tc>
          <w:tcPr>
            <w:tcW w:w="2977"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cs="Times New Roman"/>
                <w:color w:val="000000"/>
                <w:sz w:val="18"/>
                <w:szCs w:val="18"/>
                <w:shd w:val="clear" w:color="auto" w:fill="FFFFFF"/>
              </w:rPr>
              <w:t>680000, г. Хабаровск, ул. Муравьева-Амурского, д. 38 «а»</w:t>
            </w:r>
          </w:p>
        </w:tc>
        <w:tc>
          <w:tcPr>
            <w:tcW w:w="3152" w:type="dxa"/>
          </w:tcPr>
          <w:p w:rsidR="0067679A" w:rsidRPr="006979FD" w:rsidRDefault="0067679A" w:rsidP="007F1865">
            <w:pPr>
              <w:rPr>
                <w:rFonts w:cs="Times New Roman"/>
                <w:sz w:val="18"/>
                <w:szCs w:val="18"/>
              </w:rPr>
            </w:pPr>
            <w:r w:rsidRPr="006979FD">
              <w:rPr>
                <w:rFonts w:cs="Times New Roman"/>
                <w:color w:val="000000"/>
                <w:sz w:val="18"/>
                <w:szCs w:val="18"/>
                <w:shd w:val="clear" w:color="auto" w:fill="FFFFFF"/>
              </w:rPr>
              <w:t>Тел. (84212)31- 66 – 31, факс (84212)31-66-13</w:t>
            </w:r>
          </w:p>
          <w:p w:rsidR="0067679A" w:rsidRPr="006979FD" w:rsidRDefault="0067679A" w:rsidP="007F1865">
            <w:pPr>
              <w:jc w:val="both"/>
              <w:rPr>
                <w:rFonts w:eastAsia="Times New Roman" w:cs="Times New Roman"/>
                <w:b/>
                <w:bCs/>
                <w:sz w:val="18"/>
                <w:szCs w:val="18"/>
                <w:bdr w:val="none" w:sz="0" w:space="0" w:color="auto" w:frame="1"/>
                <w:lang w:eastAsia="ru-RU"/>
              </w:rPr>
            </w:pPr>
          </w:p>
        </w:tc>
      </w:tr>
      <w:tr w:rsidR="0067679A" w:rsidRPr="006979FD" w:rsidTr="00DE2C3C">
        <w:tc>
          <w:tcPr>
            <w:tcW w:w="459"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6</w:t>
            </w:r>
          </w:p>
        </w:tc>
        <w:tc>
          <w:tcPr>
            <w:tcW w:w="2802"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Style w:val="a6"/>
                <w:rFonts w:cs="Times New Roman"/>
                <w:b w:val="0"/>
                <w:sz w:val="18"/>
                <w:szCs w:val="18"/>
                <w:bdr w:val="none" w:sz="0" w:space="0" w:color="auto" w:frame="1"/>
                <w:shd w:val="clear" w:color="auto" w:fill="FFFFFF"/>
              </w:rPr>
              <w:t>Региональный орган общественной самодеятельности «Комитет солдатских матерей (КСМ) Калининградской области»</w:t>
            </w:r>
          </w:p>
        </w:tc>
        <w:tc>
          <w:tcPr>
            <w:tcW w:w="2977"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cs="Times New Roman"/>
                <w:sz w:val="18"/>
                <w:szCs w:val="18"/>
                <w:shd w:val="clear" w:color="auto" w:fill="FFFFFF"/>
              </w:rPr>
              <w:t>236040, Калининградская область, Калининград, Черняховского, 78, кв. 2</w:t>
            </w:r>
            <w:r w:rsidRPr="006979FD">
              <w:rPr>
                <w:rFonts w:cs="Times New Roman"/>
                <w:sz w:val="18"/>
                <w:szCs w:val="18"/>
              </w:rPr>
              <w:t>.</w:t>
            </w:r>
          </w:p>
        </w:tc>
        <w:tc>
          <w:tcPr>
            <w:tcW w:w="3152" w:type="dxa"/>
          </w:tcPr>
          <w:p w:rsidR="0067679A" w:rsidRPr="006979FD" w:rsidRDefault="0067679A" w:rsidP="007F1865">
            <w:pPr>
              <w:rPr>
                <w:rFonts w:cs="Times New Roman"/>
                <w:color w:val="000000"/>
                <w:sz w:val="18"/>
                <w:szCs w:val="18"/>
                <w:shd w:val="clear" w:color="auto" w:fill="419FBB"/>
              </w:rPr>
            </w:pPr>
            <w:r w:rsidRPr="006979FD">
              <w:rPr>
                <w:rFonts w:cs="Times New Roman"/>
                <w:sz w:val="18"/>
                <w:szCs w:val="18"/>
              </w:rPr>
              <w:t xml:space="preserve">Тел. 8-911-490-40-48, 8 (4012) 46 – 25 - 09. </w:t>
            </w:r>
          </w:p>
          <w:p w:rsidR="0067679A" w:rsidRPr="006979FD" w:rsidRDefault="0067679A" w:rsidP="007F1865">
            <w:pPr>
              <w:rPr>
                <w:rFonts w:eastAsia="Times New Roman" w:cs="Times New Roman"/>
                <w:b/>
                <w:bCs/>
                <w:sz w:val="18"/>
                <w:szCs w:val="18"/>
                <w:bdr w:val="none" w:sz="0" w:space="0" w:color="auto" w:frame="1"/>
                <w:lang w:eastAsia="ru-RU"/>
              </w:rPr>
            </w:pPr>
          </w:p>
        </w:tc>
      </w:tr>
      <w:tr w:rsidR="0067679A" w:rsidRPr="006979FD" w:rsidTr="00DE2C3C">
        <w:tc>
          <w:tcPr>
            <w:tcW w:w="459"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7</w:t>
            </w:r>
          </w:p>
        </w:tc>
        <w:tc>
          <w:tcPr>
            <w:tcW w:w="2802"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Style w:val="a6"/>
                <w:rFonts w:cs="Times New Roman"/>
                <w:b w:val="0"/>
                <w:sz w:val="18"/>
                <w:szCs w:val="18"/>
                <w:bdr w:val="none" w:sz="0" w:space="0" w:color="auto" w:frame="1"/>
                <w:shd w:val="clear" w:color="auto" w:fill="FFFFFF"/>
              </w:rPr>
              <w:t>Мурманский областной комитет солдатских матерей</w:t>
            </w:r>
          </w:p>
        </w:tc>
        <w:tc>
          <w:tcPr>
            <w:tcW w:w="2977"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cs="Times New Roman"/>
                <w:sz w:val="18"/>
                <w:szCs w:val="18"/>
                <w:shd w:val="clear" w:color="auto" w:fill="FFFFFF"/>
              </w:rPr>
              <w:t>183038, Мурманская область, Мурманск</w:t>
            </w:r>
          </w:p>
        </w:tc>
        <w:tc>
          <w:tcPr>
            <w:tcW w:w="3152" w:type="dxa"/>
          </w:tcPr>
          <w:p w:rsidR="0067679A" w:rsidRPr="006979FD" w:rsidRDefault="0067679A" w:rsidP="007F1865">
            <w:pPr>
              <w:rPr>
                <w:rFonts w:cs="Times New Roman"/>
                <w:sz w:val="18"/>
                <w:szCs w:val="18"/>
              </w:rPr>
            </w:pPr>
            <w:r w:rsidRPr="006979FD">
              <w:rPr>
                <w:rFonts w:cs="Times New Roman"/>
                <w:sz w:val="18"/>
                <w:szCs w:val="18"/>
                <w:shd w:val="clear" w:color="auto" w:fill="FFFFFF"/>
              </w:rPr>
              <w:t>+7 911 310 03 69</w:t>
            </w:r>
          </w:p>
          <w:p w:rsidR="0067679A" w:rsidRPr="006979FD" w:rsidRDefault="0067679A" w:rsidP="007F1865">
            <w:pPr>
              <w:rPr>
                <w:rFonts w:eastAsia="Times New Roman" w:cs="Times New Roman"/>
                <w:b/>
                <w:bCs/>
                <w:sz w:val="18"/>
                <w:szCs w:val="18"/>
                <w:bdr w:val="none" w:sz="0" w:space="0" w:color="auto" w:frame="1"/>
                <w:lang w:eastAsia="ru-RU"/>
              </w:rPr>
            </w:pPr>
          </w:p>
        </w:tc>
      </w:tr>
      <w:tr w:rsidR="0067679A" w:rsidRPr="006979FD" w:rsidTr="00DE2C3C">
        <w:tc>
          <w:tcPr>
            <w:tcW w:w="459"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8</w:t>
            </w:r>
          </w:p>
        </w:tc>
        <w:tc>
          <w:tcPr>
            <w:tcW w:w="2802"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Style w:val="a6"/>
                <w:rFonts w:cs="Times New Roman"/>
                <w:b w:val="0"/>
                <w:sz w:val="18"/>
                <w:szCs w:val="18"/>
                <w:bdr w:val="none" w:sz="0" w:space="0" w:color="auto" w:frame="1"/>
                <w:shd w:val="clear" w:color="auto" w:fill="FFFFFF"/>
              </w:rPr>
              <w:t>Астраханская региональная общественная организация «Комитет солдатских матерей Астраханской области»</w:t>
            </w:r>
          </w:p>
        </w:tc>
        <w:tc>
          <w:tcPr>
            <w:tcW w:w="2977"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cs="Times New Roman"/>
                <w:sz w:val="18"/>
                <w:szCs w:val="18"/>
                <w:shd w:val="clear" w:color="auto" w:fill="FFFFFF"/>
              </w:rPr>
              <w:t>414000, Астраханская область, Астрахань, Ленина, 23</w:t>
            </w:r>
          </w:p>
        </w:tc>
        <w:tc>
          <w:tcPr>
            <w:tcW w:w="3152"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cs="Times New Roman"/>
                <w:sz w:val="18"/>
                <w:szCs w:val="18"/>
                <w:shd w:val="clear" w:color="auto" w:fill="FFFFFF"/>
              </w:rPr>
              <w:t xml:space="preserve">Тел. </w:t>
            </w:r>
            <w:r w:rsidRPr="006979FD">
              <w:rPr>
                <w:rFonts w:cs="Times New Roman"/>
                <w:sz w:val="18"/>
                <w:szCs w:val="18"/>
              </w:rPr>
              <w:t>(8512)39-03-15, (8512)22-81-74</w:t>
            </w:r>
            <w:r w:rsidRPr="006979FD">
              <w:rPr>
                <w:rFonts w:cs="Times New Roman"/>
                <w:sz w:val="18"/>
                <w:szCs w:val="18"/>
              </w:rPr>
              <w:br/>
            </w:r>
          </w:p>
        </w:tc>
      </w:tr>
      <w:tr w:rsidR="0067679A" w:rsidRPr="006979FD" w:rsidTr="00DE2C3C">
        <w:tc>
          <w:tcPr>
            <w:tcW w:w="459"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9</w:t>
            </w:r>
          </w:p>
        </w:tc>
        <w:tc>
          <w:tcPr>
            <w:tcW w:w="2802"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cs="Times New Roman"/>
                <w:sz w:val="18"/>
                <w:szCs w:val="18"/>
              </w:rPr>
              <w:t>Центр миротворческих и правозащитных действий</w:t>
            </w:r>
          </w:p>
        </w:tc>
        <w:tc>
          <w:tcPr>
            <w:tcW w:w="2977"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cs="Times New Roman"/>
                <w:sz w:val="18"/>
                <w:szCs w:val="18"/>
              </w:rPr>
              <w:t>420059, г. Казань, а/я 132</w:t>
            </w:r>
          </w:p>
        </w:tc>
        <w:tc>
          <w:tcPr>
            <w:tcW w:w="3152" w:type="dxa"/>
          </w:tcPr>
          <w:p w:rsidR="0067679A" w:rsidRPr="006979FD" w:rsidRDefault="0067679A" w:rsidP="007F1865">
            <w:pPr>
              <w:rPr>
                <w:rFonts w:cs="Times New Roman"/>
                <w:color w:val="000000"/>
                <w:sz w:val="18"/>
                <w:szCs w:val="18"/>
                <w:shd w:val="clear" w:color="auto" w:fill="FFFFFF"/>
              </w:rPr>
            </w:pPr>
            <w:r w:rsidRPr="006979FD">
              <w:rPr>
                <w:rFonts w:cs="Times New Roman"/>
                <w:sz w:val="18"/>
                <w:szCs w:val="18"/>
              </w:rPr>
              <w:t>Тел. (8432) 77-49-95</w:t>
            </w:r>
          </w:p>
          <w:p w:rsidR="0067679A" w:rsidRPr="006979FD" w:rsidRDefault="0067679A" w:rsidP="007F1865">
            <w:pPr>
              <w:rPr>
                <w:rFonts w:eastAsia="Times New Roman" w:cs="Times New Roman"/>
                <w:b/>
                <w:bCs/>
                <w:sz w:val="18"/>
                <w:szCs w:val="18"/>
                <w:bdr w:val="none" w:sz="0" w:space="0" w:color="auto" w:frame="1"/>
                <w:lang w:eastAsia="ru-RU"/>
              </w:rPr>
            </w:pPr>
          </w:p>
        </w:tc>
      </w:tr>
      <w:tr w:rsidR="0067679A" w:rsidRPr="006979FD" w:rsidTr="00DE2C3C">
        <w:tc>
          <w:tcPr>
            <w:tcW w:w="459"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10</w:t>
            </w:r>
          </w:p>
        </w:tc>
        <w:tc>
          <w:tcPr>
            <w:tcW w:w="2802"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Style w:val="a6"/>
                <w:rFonts w:cs="Times New Roman"/>
                <w:b w:val="0"/>
                <w:sz w:val="18"/>
                <w:szCs w:val="18"/>
                <w:bdr w:val="none" w:sz="0" w:space="0" w:color="auto" w:frame="1"/>
                <w:shd w:val="clear" w:color="auto" w:fill="FFFFFF"/>
              </w:rPr>
              <w:t>Общественная организация «Ассоциация солдатских матерей» Челябинской области</w:t>
            </w:r>
          </w:p>
        </w:tc>
        <w:tc>
          <w:tcPr>
            <w:tcW w:w="2977"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cs="Times New Roman"/>
                <w:sz w:val="18"/>
                <w:szCs w:val="18"/>
                <w:shd w:val="clear" w:color="auto" w:fill="FFFFFF"/>
              </w:rPr>
              <w:t>454047, Челябинская область, Челябинск, а/я 17818 (а/я 5384)</w:t>
            </w:r>
          </w:p>
        </w:tc>
        <w:tc>
          <w:tcPr>
            <w:tcW w:w="3152" w:type="dxa"/>
          </w:tcPr>
          <w:p w:rsidR="0067679A" w:rsidRPr="006979FD" w:rsidRDefault="0067679A" w:rsidP="007F1865">
            <w:pPr>
              <w:rPr>
                <w:rStyle w:val="apple-converted-space"/>
                <w:rFonts w:cs="Times New Roman"/>
                <w:sz w:val="18"/>
                <w:szCs w:val="18"/>
                <w:shd w:val="clear" w:color="auto" w:fill="FFFFFF"/>
              </w:rPr>
            </w:pPr>
            <w:r w:rsidRPr="006979FD">
              <w:rPr>
                <w:rFonts w:cs="Times New Roman"/>
                <w:sz w:val="18"/>
                <w:szCs w:val="18"/>
                <w:shd w:val="clear" w:color="auto" w:fill="FFFFFF"/>
              </w:rPr>
              <w:t>Тел.</w:t>
            </w:r>
            <w:r w:rsidRPr="006979FD">
              <w:rPr>
                <w:rStyle w:val="apple-converted-space"/>
                <w:rFonts w:cs="Times New Roman"/>
                <w:sz w:val="18"/>
                <w:szCs w:val="18"/>
                <w:shd w:val="clear" w:color="auto" w:fill="FFFFFF"/>
              </w:rPr>
              <w:t> </w:t>
            </w:r>
            <w:r w:rsidRPr="006979FD">
              <w:rPr>
                <w:rFonts w:cs="Times New Roman"/>
                <w:sz w:val="18"/>
                <w:szCs w:val="18"/>
                <w:shd w:val="clear" w:color="auto" w:fill="FFFFFF"/>
              </w:rPr>
              <w:t>(351) 7240866</w:t>
            </w:r>
            <w:r w:rsidRPr="006979FD">
              <w:rPr>
                <w:rStyle w:val="apple-converted-space"/>
                <w:rFonts w:cs="Times New Roman"/>
                <w:sz w:val="18"/>
                <w:szCs w:val="18"/>
                <w:shd w:val="clear" w:color="auto" w:fill="FFFFFF"/>
              </w:rPr>
              <w:t> </w:t>
            </w:r>
          </w:p>
          <w:p w:rsidR="0067679A" w:rsidRPr="006979FD" w:rsidRDefault="0067679A" w:rsidP="007F1865">
            <w:pPr>
              <w:rPr>
                <w:rFonts w:eastAsia="Times New Roman" w:cs="Times New Roman"/>
                <w:b/>
                <w:bCs/>
                <w:sz w:val="18"/>
                <w:szCs w:val="18"/>
                <w:bdr w:val="none" w:sz="0" w:space="0" w:color="auto" w:frame="1"/>
                <w:lang w:eastAsia="ru-RU"/>
              </w:rPr>
            </w:pPr>
          </w:p>
        </w:tc>
      </w:tr>
      <w:tr w:rsidR="0067679A" w:rsidRPr="006979FD" w:rsidTr="00DE2C3C">
        <w:tc>
          <w:tcPr>
            <w:tcW w:w="459" w:type="dxa"/>
          </w:tcPr>
          <w:p w:rsidR="0067679A" w:rsidRPr="006979FD" w:rsidRDefault="0067679A"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11</w:t>
            </w:r>
          </w:p>
        </w:tc>
        <w:tc>
          <w:tcPr>
            <w:tcW w:w="2802" w:type="dxa"/>
          </w:tcPr>
          <w:p w:rsidR="0067679A" w:rsidRPr="006979FD" w:rsidRDefault="0067679A" w:rsidP="007F1865">
            <w:pPr>
              <w:rPr>
                <w:rStyle w:val="a6"/>
                <w:rFonts w:cs="Times New Roman"/>
                <w:b w:val="0"/>
                <w:sz w:val="18"/>
                <w:szCs w:val="18"/>
                <w:bdr w:val="none" w:sz="0" w:space="0" w:color="auto" w:frame="1"/>
                <w:shd w:val="clear" w:color="auto" w:fill="FFFFFF"/>
              </w:rPr>
            </w:pPr>
            <w:r w:rsidRPr="006979FD">
              <w:rPr>
                <w:rStyle w:val="apple-converted-space"/>
                <w:rFonts w:cs="Times New Roman"/>
                <w:sz w:val="18"/>
                <w:szCs w:val="18"/>
                <w:shd w:val="clear" w:color="auto" w:fill="FFFFFF"/>
              </w:rPr>
              <w:t>Саратовская региональная общественная организация «Союз солдатских матерей»</w:t>
            </w:r>
          </w:p>
        </w:tc>
        <w:tc>
          <w:tcPr>
            <w:tcW w:w="2977" w:type="dxa"/>
          </w:tcPr>
          <w:p w:rsidR="0067679A" w:rsidRPr="006979FD" w:rsidRDefault="0067679A" w:rsidP="007F1865">
            <w:pPr>
              <w:rPr>
                <w:rFonts w:cs="Times New Roman"/>
                <w:sz w:val="18"/>
                <w:szCs w:val="18"/>
                <w:shd w:val="clear" w:color="auto" w:fill="FFFFFF"/>
              </w:rPr>
            </w:pPr>
            <w:r w:rsidRPr="006979FD">
              <w:rPr>
                <w:rStyle w:val="apple-converted-space"/>
                <w:rFonts w:cs="Times New Roman"/>
                <w:sz w:val="18"/>
                <w:szCs w:val="18"/>
                <w:shd w:val="clear" w:color="auto" w:fill="FFFFFF"/>
              </w:rPr>
              <w:t xml:space="preserve">413840, </w:t>
            </w:r>
            <w:proofErr w:type="gramStart"/>
            <w:r w:rsidRPr="006979FD">
              <w:rPr>
                <w:rStyle w:val="apple-converted-space"/>
                <w:rFonts w:cs="Times New Roman"/>
                <w:sz w:val="18"/>
                <w:szCs w:val="18"/>
                <w:shd w:val="clear" w:color="auto" w:fill="FFFFFF"/>
              </w:rPr>
              <w:t>Саратовская</w:t>
            </w:r>
            <w:proofErr w:type="gramEnd"/>
            <w:r w:rsidRPr="006979FD">
              <w:rPr>
                <w:rStyle w:val="apple-converted-space"/>
                <w:rFonts w:cs="Times New Roman"/>
                <w:sz w:val="18"/>
                <w:szCs w:val="18"/>
                <w:shd w:val="clear" w:color="auto" w:fill="FFFFFF"/>
              </w:rPr>
              <w:t xml:space="preserve"> обл., г. Балаково, ул. </w:t>
            </w:r>
            <w:proofErr w:type="spellStart"/>
            <w:r w:rsidRPr="006979FD">
              <w:rPr>
                <w:rStyle w:val="apple-converted-space"/>
                <w:rFonts w:cs="Times New Roman"/>
                <w:sz w:val="18"/>
                <w:szCs w:val="18"/>
                <w:shd w:val="clear" w:color="auto" w:fill="FFFFFF"/>
              </w:rPr>
              <w:t>Трнавская</w:t>
            </w:r>
            <w:proofErr w:type="spellEnd"/>
            <w:r w:rsidRPr="006979FD">
              <w:rPr>
                <w:rStyle w:val="apple-converted-space"/>
                <w:rFonts w:cs="Times New Roman"/>
                <w:sz w:val="18"/>
                <w:szCs w:val="18"/>
                <w:shd w:val="clear" w:color="auto" w:fill="FFFFFF"/>
              </w:rPr>
              <w:t xml:space="preserve">, д. 5  </w:t>
            </w:r>
          </w:p>
        </w:tc>
        <w:tc>
          <w:tcPr>
            <w:tcW w:w="3152" w:type="dxa"/>
          </w:tcPr>
          <w:p w:rsidR="0067679A" w:rsidRPr="006979FD" w:rsidRDefault="0067679A" w:rsidP="007F1865">
            <w:pPr>
              <w:rPr>
                <w:rFonts w:cs="Times New Roman"/>
                <w:sz w:val="18"/>
                <w:szCs w:val="18"/>
              </w:rPr>
            </w:pPr>
            <w:r w:rsidRPr="006979FD">
              <w:rPr>
                <w:rStyle w:val="apple-converted-space"/>
                <w:rFonts w:cs="Times New Roman"/>
                <w:sz w:val="18"/>
                <w:szCs w:val="18"/>
                <w:shd w:val="clear" w:color="auto" w:fill="FFFFFF"/>
              </w:rPr>
              <w:t>Тел. (</w:t>
            </w:r>
            <w:r w:rsidRPr="006979FD">
              <w:rPr>
                <w:rFonts w:cs="Times New Roman"/>
                <w:sz w:val="18"/>
                <w:szCs w:val="18"/>
                <w:shd w:val="clear" w:color="auto" w:fill="FFFFFF"/>
              </w:rPr>
              <w:t>845)3 22-22-00</w:t>
            </w:r>
          </w:p>
          <w:p w:rsidR="0067679A" w:rsidRPr="006979FD" w:rsidRDefault="0067679A" w:rsidP="007F1865">
            <w:pPr>
              <w:rPr>
                <w:rFonts w:cs="Times New Roman"/>
                <w:sz w:val="18"/>
                <w:szCs w:val="18"/>
                <w:shd w:val="clear" w:color="auto" w:fill="FFFFFF"/>
              </w:rPr>
            </w:pPr>
          </w:p>
        </w:tc>
      </w:tr>
    </w:tbl>
    <w:p w:rsidR="0067679A" w:rsidRPr="006979FD" w:rsidRDefault="0067679A" w:rsidP="007F1865">
      <w:pPr>
        <w:spacing w:after="0" w:line="240" w:lineRule="auto"/>
        <w:rPr>
          <w:rFonts w:cs="Times New Roman"/>
        </w:rPr>
      </w:pPr>
    </w:p>
    <w:p w:rsidR="0067679A" w:rsidRPr="006979FD" w:rsidRDefault="0067679A" w:rsidP="007F1865">
      <w:pPr>
        <w:jc w:val="center"/>
        <w:rPr>
          <w:rFonts w:cs="Times New Roman"/>
        </w:rPr>
      </w:pPr>
    </w:p>
    <w:p w:rsidR="00B82009" w:rsidRPr="006979FD" w:rsidRDefault="00B82009" w:rsidP="007F1865">
      <w:pPr>
        <w:jc w:val="center"/>
        <w:rPr>
          <w:rFonts w:cs="Times New Roman"/>
          <w:b/>
        </w:rPr>
      </w:pPr>
      <w:r w:rsidRPr="006979FD">
        <w:rPr>
          <w:rFonts w:cs="Times New Roman"/>
          <w:b/>
        </w:rPr>
        <w:t>Командование военных округов и флотов</w:t>
      </w:r>
    </w:p>
    <w:tbl>
      <w:tblPr>
        <w:tblStyle w:val="a9"/>
        <w:tblW w:w="0" w:type="auto"/>
        <w:tblInd w:w="-1168" w:type="dxa"/>
        <w:tblLayout w:type="fixed"/>
        <w:tblLook w:val="04A0"/>
      </w:tblPr>
      <w:tblGrid>
        <w:gridCol w:w="347"/>
        <w:gridCol w:w="1922"/>
        <w:gridCol w:w="2551"/>
        <w:gridCol w:w="1843"/>
        <w:gridCol w:w="4076"/>
      </w:tblGrid>
      <w:tr w:rsidR="00012612" w:rsidRPr="006979FD" w:rsidTr="00012612">
        <w:tc>
          <w:tcPr>
            <w:tcW w:w="347" w:type="dxa"/>
          </w:tcPr>
          <w:p w:rsidR="00012612" w:rsidRPr="006979FD" w:rsidRDefault="00012612"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w:t>
            </w:r>
          </w:p>
        </w:tc>
        <w:tc>
          <w:tcPr>
            <w:tcW w:w="1922" w:type="dxa"/>
          </w:tcPr>
          <w:p w:rsidR="00012612" w:rsidRPr="006979FD" w:rsidRDefault="00012612" w:rsidP="007F1865">
            <w:pPr>
              <w:jc w:val="cente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Округ</w:t>
            </w:r>
          </w:p>
        </w:tc>
        <w:tc>
          <w:tcPr>
            <w:tcW w:w="2551" w:type="dxa"/>
          </w:tcPr>
          <w:p w:rsidR="00012612" w:rsidRPr="006979FD" w:rsidRDefault="00012612" w:rsidP="007F1865">
            <w:pPr>
              <w:jc w:val="cente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Адрес</w:t>
            </w:r>
          </w:p>
        </w:tc>
        <w:tc>
          <w:tcPr>
            <w:tcW w:w="1843" w:type="dxa"/>
          </w:tcPr>
          <w:p w:rsidR="00012612" w:rsidRPr="006979FD" w:rsidRDefault="00012612" w:rsidP="007F1865">
            <w:pPr>
              <w:jc w:val="cente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Телефон</w:t>
            </w:r>
          </w:p>
        </w:tc>
        <w:tc>
          <w:tcPr>
            <w:tcW w:w="4076" w:type="dxa"/>
          </w:tcPr>
          <w:p w:rsidR="00012612" w:rsidRPr="006979FD" w:rsidRDefault="00012612" w:rsidP="007F1865">
            <w:pPr>
              <w:jc w:val="cente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Интернет-приемная</w:t>
            </w:r>
          </w:p>
        </w:tc>
      </w:tr>
      <w:tr w:rsidR="00012612" w:rsidRPr="006979FD" w:rsidTr="00012612">
        <w:tc>
          <w:tcPr>
            <w:tcW w:w="347" w:type="dxa"/>
          </w:tcPr>
          <w:p w:rsidR="00012612" w:rsidRPr="006979FD" w:rsidRDefault="00012612"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1</w:t>
            </w:r>
          </w:p>
        </w:tc>
        <w:tc>
          <w:tcPr>
            <w:tcW w:w="1922" w:type="dxa"/>
          </w:tcPr>
          <w:p w:rsidR="00012612" w:rsidRPr="006979FD" w:rsidRDefault="00012612" w:rsidP="007F1865">
            <w:pPr>
              <w:rPr>
                <w:rFonts w:eastAsia="Times New Roman" w:cs="Times New Roman"/>
                <w:bCs/>
                <w:sz w:val="18"/>
                <w:szCs w:val="18"/>
                <w:bdr w:val="none" w:sz="0" w:space="0" w:color="auto" w:frame="1"/>
                <w:lang w:eastAsia="ru-RU"/>
              </w:rPr>
            </w:pPr>
            <w:r w:rsidRPr="006979FD">
              <w:rPr>
                <w:rFonts w:eastAsia="Times New Roman" w:cs="Times New Roman"/>
                <w:bCs/>
                <w:sz w:val="18"/>
                <w:szCs w:val="18"/>
                <w:bdr w:val="none" w:sz="0" w:space="0" w:color="auto" w:frame="1"/>
                <w:lang w:eastAsia="ru-RU"/>
              </w:rPr>
              <w:t>Восточный военный округ</w:t>
            </w:r>
          </w:p>
        </w:tc>
        <w:tc>
          <w:tcPr>
            <w:tcW w:w="2551" w:type="dxa"/>
          </w:tcPr>
          <w:p w:rsidR="00012612" w:rsidRPr="006979FD" w:rsidRDefault="00012612" w:rsidP="007F1865">
            <w:pPr>
              <w:rPr>
                <w:rFonts w:eastAsia="Times New Roman" w:cs="Times New Roman"/>
                <w:bCs/>
                <w:sz w:val="18"/>
                <w:szCs w:val="18"/>
                <w:bdr w:val="none" w:sz="0" w:space="0" w:color="auto" w:frame="1"/>
                <w:lang w:eastAsia="ru-RU"/>
              </w:rPr>
            </w:pPr>
            <w:r w:rsidRPr="006979FD">
              <w:rPr>
                <w:rFonts w:eastAsia="Times New Roman" w:cs="Times New Roman"/>
                <w:bCs/>
                <w:sz w:val="18"/>
                <w:szCs w:val="18"/>
                <w:bdr w:val="none" w:sz="0" w:space="0" w:color="auto" w:frame="1"/>
                <w:lang w:eastAsia="ru-RU"/>
              </w:rPr>
              <w:t>680038, г. Хабаровск, ул. Серышева, д. 15</w:t>
            </w:r>
          </w:p>
          <w:p w:rsidR="00012612" w:rsidRPr="006979FD" w:rsidRDefault="00012612" w:rsidP="007F1865">
            <w:pPr>
              <w:rPr>
                <w:rFonts w:eastAsia="Times New Roman" w:cs="Times New Roman"/>
                <w:b/>
                <w:bCs/>
                <w:sz w:val="18"/>
                <w:szCs w:val="18"/>
                <w:bdr w:val="none" w:sz="0" w:space="0" w:color="auto" w:frame="1"/>
                <w:lang w:eastAsia="ru-RU"/>
              </w:rPr>
            </w:pPr>
          </w:p>
        </w:tc>
        <w:tc>
          <w:tcPr>
            <w:tcW w:w="1843" w:type="dxa"/>
          </w:tcPr>
          <w:p w:rsidR="00012612" w:rsidRPr="006979FD" w:rsidRDefault="00012612" w:rsidP="007F1865">
            <w:pPr>
              <w:rPr>
                <w:rFonts w:eastAsia="Times New Roman" w:cs="Times New Roman"/>
                <w:sz w:val="18"/>
                <w:szCs w:val="18"/>
                <w:lang w:eastAsia="ru-RU"/>
              </w:rPr>
            </w:pPr>
            <w:r w:rsidRPr="006979FD">
              <w:rPr>
                <w:rFonts w:eastAsia="Times New Roman" w:cs="Times New Roman"/>
                <w:sz w:val="18"/>
                <w:szCs w:val="18"/>
                <w:lang w:eastAsia="ru-RU"/>
              </w:rPr>
              <w:t>8(4212) 39-51-00</w:t>
            </w:r>
          </w:p>
          <w:p w:rsidR="00012612" w:rsidRPr="006979FD" w:rsidRDefault="00012612" w:rsidP="007F1865">
            <w:pPr>
              <w:rPr>
                <w:rFonts w:eastAsia="Times New Roman" w:cs="Times New Roman"/>
                <w:b/>
                <w:bCs/>
                <w:sz w:val="18"/>
                <w:szCs w:val="18"/>
                <w:bdr w:val="none" w:sz="0" w:space="0" w:color="auto" w:frame="1"/>
                <w:lang w:eastAsia="ru-RU"/>
              </w:rPr>
            </w:pPr>
          </w:p>
        </w:tc>
        <w:tc>
          <w:tcPr>
            <w:tcW w:w="4076" w:type="dxa"/>
          </w:tcPr>
          <w:p w:rsidR="00012612" w:rsidRPr="006979FD" w:rsidRDefault="003709AE" w:rsidP="007F1865">
            <w:pPr>
              <w:rPr>
                <w:rFonts w:eastAsia="Times New Roman" w:cs="Times New Roman"/>
                <w:sz w:val="18"/>
                <w:szCs w:val="18"/>
                <w:lang w:eastAsia="ru-RU"/>
              </w:rPr>
            </w:pPr>
            <w:hyperlink r:id="rId9" w:history="1">
              <w:r w:rsidR="00012612" w:rsidRPr="006979FD">
                <w:rPr>
                  <w:rStyle w:val="a8"/>
                  <w:rFonts w:eastAsia="Times New Roman" w:cs="Times New Roman"/>
                  <w:sz w:val="18"/>
                  <w:szCs w:val="18"/>
                  <w:lang w:eastAsia="ru-RU"/>
                </w:rPr>
                <w:t>http://structure.mil.ru/management/info/request.htm?data(destination)=11023@egOrganization&amp;data(destPosition)=10363719@SD_Position</w:t>
              </w:r>
            </w:hyperlink>
            <w:r w:rsidR="00012612" w:rsidRPr="006979FD">
              <w:rPr>
                <w:rFonts w:eastAsia="Times New Roman" w:cs="Times New Roman"/>
                <w:bCs/>
                <w:sz w:val="18"/>
                <w:szCs w:val="18"/>
                <w:bdr w:val="none" w:sz="0" w:space="0" w:color="auto" w:frame="1"/>
                <w:lang w:eastAsia="ru-RU"/>
              </w:rPr>
              <w:t xml:space="preserve"> </w:t>
            </w:r>
          </w:p>
          <w:p w:rsidR="00012612" w:rsidRPr="006979FD" w:rsidRDefault="00012612" w:rsidP="007F1865">
            <w:pPr>
              <w:rPr>
                <w:rFonts w:eastAsia="Times New Roman" w:cs="Times New Roman"/>
                <w:b/>
                <w:bCs/>
                <w:sz w:val="18"/>
                <w:szCs w:val="18"/>
                <w:bdr w:val="none" w:sz="0" w:space="0" w:color="auto" w:frame="1"/>
                <w:lang w:eastAsia="ru-RU"/>
              </w:rPr>
            </w:pPr>
          </w:p>
        </w:tc>
      </w:tr>
      <w:tr w:rsidR="00012612" w:rsidRPr="006979FD" w:rsidTr="00012612">
        <w:tc>
          <w:tcPr>
            <w:tcW w:w="347" w:type="dxa"/>
          </w:tcPr>
          <w:p w:rsidR="00012612" w:rsidRPr="006979FD" w:rsidRDefault="00012612"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lastRenderedPageBreak/>
              <w:t>2</w:t>
            </w:r>
          </w:p>
        </w:tc>
        <w:tc>
          <w:tcPr>
            <w:tcW w:w="1922" w:type="dxa"/>
          </w:tcPr>
          <w:p w:rsidR="00012612" w:rsidRPr="006979FD" w:rsidRDefault="00B67858" w:rsidP="007F1865">
            <w:pPr>
              <w:rPr>
                <w:rFonts w:eastAsia="Times New Roman" w:cs="Times New Roman"/>
                <w:bCs/>
                <w:sz w:val="18"/>
                <w:szCs w:val="18"/>
                <w:bdr w:val="none" w:sz="0" w:space="0" w:color="auto" w:frame="1"/>
                <w:lang w:eastAsia="ru-RU"/>
              </w:rPr>
            </w:pPr>
            <w:r w:rsidRPr="006979FD">
              <w:rPr>
                <w:rFonts w:eastAsia="Times New Roman" w:cs="Times New Roman"/>
                <w:bCs/>
                <w:sz w:val="18"/>
                <w:szCs w:val="18"/>
                <w:bdr w:val="none" w:sz="0" w:space="0" w:color="auto" w:frame="1"/>
                <w:lang w:eastAsia="ru-RU"/>
              </w:rPr>
              <w:t>Западный военный округ</w:t>
            </w:r>
          </w:p>
        </w:tc>
        <w:tc>
          <w:tcPr>
            <w:tcW w:w="2551" w:type="dxa"/>
          </w:tcPr>
          <w:p w:rsidR="00B67858" w:rsidRPr="006979FD" w:rsidRDefault="00B67858" w:rsidP="007F1865">
            <w:pPr>
              <w:rPr>
                <w:rFonts w:eastAsia="Times New Roman" w:cs="Times New Roman"/>
                <w:sz w:val="18"/>
                <w:szCs w:val="18"/>
                <w:lang w:eastAsia="ru-RU"/>
              </w:rPr>
            </w:pPr>
            <w:r w:rsidRPr="006979FD">
              <w:rPr>
                <w:rFonts w:eastAsia="Times New Roman" w:cs="Times New Roman"/>
                <w:sz w:val="18"/>
                <w:szCs w:val="18"/>
                <w:lang w:eastAsia="ru-RU"/>
              </w:rPr>
              <w:t xml:space="preserve">191055, г. Санкт-Петербург, </w:t>
            </w:r>
            <w:proofErr w:type="gramStart"/>
            <w:r w:rsidRPr="006979FD">
              <w:rPr>
                <w:rFonts w:eastAsia="Times New Roman" w:cs="Times New Roman"/>
                <w:sz w:val="18"/>
                <w:szCs w:val="18"/>
                <w:lang w:eastAsia="ru-RU"/>
              </w:rPr>
              <w:t>Дворцовая</w:t>
            </w:r>
            <w:proofErr w:type="gramEnd"/>
            <w:r w:rsidRPr="006979FD">
              <w:rPr>
                <w:rFonts w:eastAsia="Times New Roman" w:cs="Times New Roman"/>
                <w:sz w:val="18"/>
                <w:szCs w:val="18"/>
                <w:lang w:eastAsia="ru-RU"/>
              </w:rPr>
              <w:t xml:space="preserve"> пл., 10</w:t>
            </w:r>
          </w:p>
          <w:p w:rsidR="00012612" w:rsidRPr="006979FD" w:rsidRDefault="00012612" w:rsidP="007F1865">
            <w:pPr>
              <w:rPr>
                <w:rFonts w:eastAsia="Times New Roman" w:cs="Times New Roman"/>
                <w:b/>
                <w:bCs/>
                <w:sz w:val="18"/>
                <w:szCs w:val="18"/>
                <w:bdr w:val="none" w:sz="0" w:space="0" w:color="auto" w:frame="1"/>
                <w:lang w:eastAsia="ru-RU"/>
              </w:rPr>
            </w:pPr>
          </w:p>
        </w:tc>
        <w:tc>
          <w:tcPr>
            <w:tcW w:w="1843" w:type="dxa"/>
          </w:tcPr>
          <w:p w:rsidR="00B67858" w:rsidRPr="006979FD" w:rsidRDefault="00B67858" w:rsidP="007F1865">
            <w:pPr>
              <w:rPr>
                <w:rFonts w:eastAsia="Times New Roman" w:cs="Times New Roman"/>
                <w:sz w:val="18"/>
                <w:szCs w:val="18"/>
                <w:lang w:eastAsia="ru-RU"/>
              </w:rPr>
            </w:pPr>
            <w:r w:rsidRPr="006979FD">
              <w:rPr>
                <w:rFonts w:eastAsia="Times New Roman" w:cs="Times New Roman"/>
                <w:sz w:val="18"/>
                <w:szCs w:val="18"/>
                <w:lang w:eastAsia="ru-RU"/>
              </w:rPr>
              <w:t>8(812) 494-23-30, 494-20-00</w:t>
            </w:r>
          </w:p>
          <w:p w:rsidR="00012612" w:rsidRPr="006979FD" w:rsidRDefault="00012612" w:rsidP="007F1865">
            <w:pPr>
              <w:rPr>
                <w:rFonts w:eastAsia="Times New Roman" w:cs="Times New Roman"/>
                <w:b/>
                <w:bCs/>
                <w:sz w:val="18"/>
                <w:szCs w:val="18"/>
                <w:bdr w:val="none" w:sz="0" w:space="0" w:color="auto" w:frame="1"/>
                <w:lang w:eastAsia="ru-RU"/>
              </w:rPr>
            </w:pPr>
          </w:p>
        </w:tc>
        <w:tc>
          <w:tcPr>
            <w:tcW w:w="4076" w:type="dxa"/>
          </w:tcPr>
          <w:p w:rsidR="00B67858" w:rsidRPr="006979FD" w:rsidRDefault="003709AE" w:rsidP="007F1865">
            <w:pPr>
              <w:rPr>
                <w:rFonts w:eastAsia="Times New Roman" w:cs="Times New Roman"/>
                <w:sz w:val="18"/>
                <w:szCs w:val="18"/>
                <w:lang w:eastAsia="ru-RU"/>
              </w:rPr>
            </w:pPr>
            <w:hyperlink r:id="rId10" w:history="1">
              <w:r w:rsidR="00B67858" w:rsidRPr="006979FD">
                <w:rPr>
                  <w:rStyle w:val="a8"/>
                  <w:rFonts w:eastAsia="Times New Roman" w:cs="Times New Roman"/>
                  <w:sz w:val="18"/>
                  <w:szCs w:val="18"/>
                  <w:lang w:eastAsia="ru-RU"/>
                </w:rPr>
                <w:t>http://structure.mil.ru/management/info/request.htm?data(destination)=11024@egOrganization&amp;data(destPosition)=11730918@SD_Position</w:t>
              </w:r>
            </w:hyperlink>
          </w:p>
          <w:p w:rsidR="00012612" w:rsidRPr="006979FD" w:rsidRDefault="00012612" w:rsidP="007F1865">
            <w:pPr>
              <w:rPr>
                <w:rFonts w:eastAsia="Times New Roman" w:cs="Times New Roman"/>
                <w:b/>
                <w:bCs/>
                <w:sz w:val="18"/>
                <w:szCs w:val="18"/>
                <w:bdr w:val="none" w:sz="0" w:space="0" w:color="auto" w:frame="1"/>
                <w:lang w:eastAsia="ru-RU"/>
              </w:rPr>
            </w:pPr>
          </w:p>
        </w:tc>
      </w:tr>
      <w:tr w:rsidR="00012612" w:rsidRPr="006979FD" w:rsidTr="00012612">
        <w:tc>
          <w:tcPr>
            <w:tcW w:w="347" w:type="dxa"/>
          </w:tcPr>
          <w:p w:rsidR="00012612" w:rsidRPr="006979FD" w:rsidRDefault="00B67858"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3</w:t>
            </w:r>
          </w:p>
        </w:tc>
        <w:tc>
          <w:tcPr>
            <w:tcW w:w="1922" w:type="dxa"/>
          </w:tcPr>
          <w:p w:rsidR="00012612" w:rsidRPr="006979FD" w:rsidRDefault="00B67858" w:rsidP="007F1865">
            <w:pPr>
              <w:rPr>
                <w:rFonts w:eastAsia="Times New Roman" w:cs="Times New Roman"/>
                <w:bCs/>
                <w:sz w:val="18"/>
                <w:szCs w:val="18"/>
                <w:bdr w:val="none" w:sz="0" w:space="0" w:color="auto" w:frame="1"/>
                <w:lang w:eastAsia="ru-RU"/>
              </w:rPr>
            </w:pPr>
            <w:r w:rsidRPr="006979FD">
              <w:rPr>
                <w:rFonts w:eastAsia="Times New Roman" w:cs="Times New Roman"/>
                <w:sz w:val="18"/>
                <w:szCs w:val="18"/>
                <w:lang w:eastAsia="ru-RU"/>
              </w:rPr>
              <w:t>Центральный военный округ</w:t>
            </w:r>
          </w:p>
        </w:tc>
        <w:tc>
          <w:tcPr>
            <w:tcW w:w="2551" w:type="dxa"/>
          </w:tcPr>
          <w:p w:rsidR="00B67858" w:rsidRPr="006979FD" w:rsidRDefault="00B67858" w:rsidP="007F1865">
            <w:pPr>
              <w:rPr>
                <w:rFonts w:eastAsia="Times New Roman" w:cs="Times New Roman"/>
                <w:sz w:val="18"/>
                <w:szCs w:val="18"/>
                <w:lang w:eastAsia="ru-RU"/>
              </w:rPr>
            </w:pPr>
            <w:r w:rsidRPr="006979FD">
              <w:rPr>
                <w:rFonts w:eastAsia="Times New Roman" w:cs="Times New Roman"/>
                <w:sz w:val="18"/>
                <w:szCs w:val="18"/>
                <w:lang w:eastAsia="ru-RU"/>
              </w:rPr>
              <w:t>620219, г. Екатеринбург ГСП-184, ул. Ленина, д. 71</w:t>
            </w:r>
          </w:p>
          <w:p w:rsidR="00012612" w:rsidRPr="006979FD" w:rsidRDefault="00012612" w:rsidP="007F1865">
            <w:pPr>
              <w:rPr>
                <w:rFonts w:eastAsia="Times New Roman" w:cs="Times New Roman"/>
                <w:b/>
                <w:bCs/>
                <w:sz w:val="18"/>
                <w:szCs w:val="18"/>
                <w:bdr w:val="none" w:sz="0" w:space="0" w:color="auto" w:frame="1"/>
                <w:lang w:eastAsia="ru-RU"/>
              </w:rPr>
            </w:pPr>
          </w:p>
        </w:tc>
        <w:tc>
          <w:tcPr>
            <w:tcW w:w="1843" w:type="dxa"/>
          </w:tcPr>
          <w:p w:rsidR="00B67858" w:rsidRPr="006979FD" w:rsidRDefault="00B67858" w:rsidP="007F1865">
            <w:pPr>
              <w:rPr>
                <w:rFonts w:eastAsia="Times New Roman" w:cs="Times New Roman"/>
                <w:sz w:val="18"/>
                <w:szCs w:val="18"/>
                <w:lang w:eastAsia="ru-RU"/>
              </w:rPr>
            </w:pPr>
            <w:r w:rsidRPr="006979FD">
              <w:rPr>
                <w:rFonts w:eastAsia="Times New Roman" w:cs="Times New Roman"/>
                <w:sz w:val="18"/>
                <w:szCs w:val="18"/>
                <w:lang w:eastAsia="ru-RU"/>
              </w:rPr>
              <w:t>8(343)359-32-70</w:t>
            </w:r>
          </w:p>
          <w:p w:rsidR="00012612" w:rsidRPr="006979FD" w:rsidRDefault="00012612" w:rsidP="007F1865">
            <w:pPr>
              <w:rPr>
                <w:rFonts w:eastAsia="Times New Roman" w:cs="Times New Roman"/>
                <w:b/>
                <w:bCs/>
                <w:sz w:val="18"/>
                <w:szCs w:val="18"/>
                <w:bdr w:val="none" w:sz="0" w:space="0" w:color="auto" w:frame="1"/>
                <w:lang w:eastAsia="ru-RU"/>
              </w:rPr>
            </w:pPr>
          </w:p>
        </w:tc>
        <w:tc>
          <w:tcPr>
            <w:tcW w:w="4076" w:type="dxa"/>
          </w:tcPr>
          <w:p w:rsidR="00B67858" w:rsidRPr="006979FD" w:rsidRDefault="003709AE" w:rsidP="007F1865">
            <w:pPr>
              <w:rPr>
                <w:rFonts w:eastAsia="Times New Roman" w:cs="Times New Roman"/>
                <w:sz w:val="18"/>
                <w:szCs w:val="18"/>
                <w:lang w:eastAsia="ru-RU"/>
              </w:rPr>
            </w:pPr>
            <w:hyperlink r:id="rId11" w:history="1">
              <w:r w:rsidR="00B67858" w:rsidRPr="006979FD">
                <w:rPr>
                  <w:rStyle w:val="a8"/>
                  <w:rFonts w:eastAsia="Times New Roman" w:cs="Times New Roman"/>
                  <w:sz w:val="18"/>
                  <w:szCs w:val="18"/>
                  <w:lang w:eastAsia="ru-RU"/>
                </w:rPr>
                <w:t>http://structure.mil.ru/management/info/request.htm?data(destination)=11025@egOrganization&amp;data(destPosition)=11730921@SD_Position</w:t>
              </w:r>
            </w:hyperlink>
          </w:p>
          <w:p w:rsidR="00012612" w:rsidRPr="006979FD" w:rsidRDefault="00012612" w:rsidP="007F1865">
            <w:pPr>
              <w:rPr>
                <w:rFonts w:eastAsia="Times New Roman" w:cs="Times New Roman"/>
                <w:b/>
                <w:bCs/>
                <w:sz w:val="18"/>
                <w:szCs w:val="18"/>
                <w:bdr w:val="none" w:sz="0" w:space="0" w:color="auto" w:frame="1"/>
                <w:lang w:eastAsia="ru-RU"/>
              </w:rPr>
            </w:pPr>
          </w:p>
        </w:tc>
      </w:tr>
      <w:tr w:rsidR="00012612" w:rsidRPr="006979FD" w:rsidTr="00012612">
        <w:tc>
          <w:tcPr>
            <w:tcW w:w="347" w:type="dxa"/>
          </w:tcPr>
          <w:p w:rsidR="00012612"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4</w:t>
            </w:r>
          </w:p>
        </w:tc>
        <w:tc>
          <w:tcPr>
            <w:tcW w:w="1922" w:type="dxa"/>
          </w:tcPr>
          <w:p w:rsidR="00012612" w:rsidRPr="006979FD" w:rsidRDefault="00B60B49" w:rsidP="007F1865">
            <w:pPr>
              <w:rPr>
                <w:rFonts w:eastAsia="Times New Roman" w:cs="Times New Roman"/>
                <w:bCs/>
                <w:sz w:val="18"/>
                <w:szCs w:val="18"/>
                <w:bdr w:val="none" w:sz="0" w:space="0" w:color="auto" w:frame="1"/>
                <w:lang w:eastAsia="ru-RU"/>
              </w:rPr>
            </w:pPr>
            <w:r w:rsidRPr="006979FD">
              <w:rPr>
                <w:rFonts w:eastAsia="Times New Roman" w:cs="Times New Roman"/>
                <w:sz w:val="18"/>
                <w:szCs w:val="18"/>
                <w:lang w:eastAsia="ru-RU"/>
              </w:rPr>
              <w:t>Южный военный округ</w:t>
            </w:r>
          </w:p>
        </w:tc>
        <w:tc>
          <w:tcPr>
            <w:tcW w:w="2551" w:type="dxa"/>
          </w:tcPr>
          <w:p w:rsidR="00B60B49" w:rsidRPr="006979FD" w:rsidRDefault="00B60B49" w:rsidP="007F1865">
            <w:pPr>
              <w:rPr>
                <w:rFonts w:eastAsia="Times New Roman" w:cs="Times New Roman"/>
                <w:sz w:val="18"/>
                <w:szCs w:val="18"/>
                <w:lang w:eastAsia="ru-RU"/>
              </w:rPr>
            </w:pPr>
            <w:r w:rsidRPr="006979FD">
              <w:rPr>
                <w:rFonts w:eastAsia="Times New Roman" w:cs="Times New Roman"/>
                <w:sz w:val="18"/>
                <w:szCs w:val="18"/>
                <w:lang w:eastAsia="ru-RU"/>
              </w:rPr>
              <w:t xml:space="preserve">344011, г. Ростов-на-Дону, </w:t>
            </w:r>
            <w:proofErr w:type="spellStart"/>
            <w:r w:rsidRPr="006979FD">
              <w:rPr>
                <w:rFonts w:eastAsia="Times New Roman" w:cs="Times New Roman"/>
                <w:sz w:val="18"/>
                <w:szCs w:val="18"/>
                <w:lang w:eastAsia="ru-RU"/>
              </w:rPr>
              <w:t>Буденновский</w:t>
            </w:r>
            <w:proofErr w:type="spellEnd"/>
            <w:r w:rsidRPr="006979FD">
              <w:rPr>
                <w:rFonts w:eastAsia="Times New Roman" w:cs="Times New Roman"/>
                <w:sz w:val="18"/>
                <w:szCs w:val="18"/>
                <w:lang w:eastAsia="ru-RU"/>
              </w:rPr>
              <w:t xml:space="preserve"> пр., д. 43</w:t>
            </w:r>
          </w:p>
          <w:p w:rsidR="00012612" w:rsidRPr="006979FD" w:rsidRDefault="00012612" w:rsidP="007F1865">
            <w:pPr>
              <w:rPr>
                <w:rFonts w:eastAsia="Times New Roman" w:cs="Times New Roman"/>
                <w:b/>
                <w:bCs/>
                <w:sz w:val="18"/>
                <w:szCs w:val="18"/>
                <w:bdr w:val="none" w:sz="0" w:space="0" w:color="auto" w:frame="1"/>
                <w:lang w:eastAsia="ru-RU"/>
              </w:rPr>
            </w:pPr>
          </w:p>
        </w:tc>
        <w:tc>
          <w:tcPr>
            <w:tcW w:w="1843" w:type="dxa"/>
          </w:tcPr>
          <w:p w:rsidR="00012612"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8(863)282-77-91</w:t>
            </w:r>
          </w:p>
        </w:tc>
        <w:tc>
          <w:tcPr>
            <w:tcW w:w="4076" w:type="dxa"/>
          </w:tcPr>
          <w:p w:rsidR="00B60B49" w:rsidRPr="006979FD" w:rsidRDefault="003709AE" w:rsidP="007F1865">
            <w:pPr>
              <w:rPr>
                <w:rFonts w:eastAsia="Times New Roman" w:cs="Times New Roman"/>
                <w:sz w:val="18"/>
                <w:szCs w:val="18"/>
                <w:lang w:eastAsia="ru-RU"/>
              </w:rPr>
            </w:pPr>
            <w:hyperlink r:id="rId12" w:history="1">
              <w:r w:rsidR="00B60B49" w:rsidRPr="006979FD">
                <w:rPr>
                  <w:rStyle w:val="a8"/>
                  <w:rFonts w:eastAsia="Times New Roman" w:cs="Times New Roman"/>
                  <w:sz w:val="18"/>
                  <w:szCs w:val="18"/>
                  <w:lang w:eastAsia="ru-RU"/>
                </w:rPr>
                <w:t>http://structure.mil.ru/management/info/request.htm?data(destination)=11026@egOrganization&amp;data(destPosition)=10363759@SD_Position</w:t>
              </w:r>
            </w:hyperlink>
          </w:p>
          <w:p w:rsidR="00012612" w:rsidRPr="006979FD" w:rsidRDefault="00012612" w:rsidP="007F1865">
            <w:pPr>
              <w:rPr>
                <w:rFonts w:eastAsia="Times New Roman" w:cs="Times New Roman"/>
                <w:b/>
                <w:bCs/>
                <w:sz w:val="18"/>
                <w:szCs w:val="18"/>
                <w:bdr w:val="none" w:sz="0" w:space="0" w:color="auto" w:frame="1"/>
                <w:lang w:eastAsia="ru-RU"/>
              </w:rPr>
            </w:pPr>
          </w:p>
        </w:tc>
      </w:tr>
      <w:tr w:rsidR="00012612" w:rsidRPr="006979FD" w:rsidTr="00012612">
        <w:tc>
          <w:tcPr>
            <w:tcW w:w="347" w:type="dxa"/>
          </w:tcPr>
          <w:p w:rsidR="00012612"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5</w:t>
            </w:r>
          </w:p>
        </w:tc>
        <w:tc>
          <w:tcPr>
            <w:tcW w:w="1922" w:type="dxa"/>
          </w:tcPr>
          <w:p w:rsidR="00012612" w:rsidRPr="006979FD" w:rsidRDefault="00B60B49" w:rsidP="007F1865">
            <w:pPr>
              <w:rPr>
                <w:rFonts w:eastAsia="Times New Roman" w:cs="Times New Roman"/>
                <w:bCs/>
                <w:sz w:val="18"/>
                <w:szCs w:val="18"/>
                <w:bdr w:val="none" w:sz="0" w:space="0" w:color="auto" w:frame="1"/>
                <w:lang w:eastAsia="ru-RU"/>
              </w:rPr>
            </w:pPr>
            <w:r w:rsidRPr="006979FD">
              <w:rPr>
                <w:rFonts w:eastAsia="Times New Roman" w:cs="Times New Roman"/>
                <w:sz w:val="18"/>
                <w:szCs w:val="18"/>
                <w:lang w:eastAsia="ru-RU"/>
              </w:rPr>
              <w:t>Балтийский флот</w:t>
            </w:r>
          </w:p>
        </w:tc>
        <w:tc>
          <w:tcPr>
            <w:tcW w:w="2551" w:type="dxa"/>
          </w:tcPr>
          <w:p w:rsidR="00012612"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г. Калининград</w:t>
            </w:r>
          </w:p>
        </w:tc>
        <w:tc>
          <w:tcPr>
            <w:tcW w:w="1843" w:type="dxa"/>
          </w:tcPr>
          <w:p w:rsidR="00B60B49" w:rsidRPr="006979FD" w:rsidRDefault="00B60B49" w:rsidP="007F1865">
            <w:pPr>
              <w:rPr>
                <w:rFonts w:eastAsia="Times New Roman" w:cs="Times New Roman"/>
                <w:sz w:val="18"/>
                <w:szCs w:val="18"/>
                <w:lang w:eastAsia="ru-RU"/>
              </w:rPr>
            </w:pPr>
            <w:r w:rsidRPr="006979FD">
              <w:rPr>
                <w:rFonts w:eastAsia="Times New Roman" w:cs="Times New Roman"/>
                <w:sz w:val="18"/>
                <w:szCs w:val="18"/>
                <w:lang w:eastAsia="ru-RU"/>
              </w:rPr>
              <w:t>8(4012)50-28-13, 50-27-38</w:t>
            </w:r>
          </w:p>
          <w:p w:rsidR="00012612" w:rsidRPr="006979FD" w:rsidRDefault="00012612" w:rsidP="007F1865">
            <w:pPr>
              <w:rPr>
                <w:rFonts w:eastAsia="Times New Roman" w:cs="Times New Roman"/>
                <w:b/>
                <w:bCs/>
                <w:sz w:val="18"/>
                <w:szCs w:val="18"/>
                <w:bdr w:val="none" w:sz="0" w:space="0" w:color="auto" w:frame="1"/>
                <w:lang w:eastAsia="ru-RU"/>
              </w:rPr>
            </w:pPr>
          </w:p>
        </w:tc>
        <w:tc>
          <w:tcPr>
            <w:tcW w:w="4076" w:type="dxa"/>
          </w:tcPr>
          <w:p w:rsidR="00B60B49" w:rsidRPr="006979FD" w:rsidRDefault="003709AE" w:rsidP="007F1865">
            <w:pPr>
              <w:rPr>
                <w:rFonts w:eastAsia="Times New Roman" w:cs="Times New Roman"/>
                <w:sz w:val="18"/>
                <w:szCs w:val="18"/>
                <w:lang w:eastAsia="ru-RU"/>
              </w:rPr>
            </w:pPr>
            <w:hyperlink r:id="rId13" w:history="1">
              <w:r w:rsidR="00B60B49" w:rsidRPr="006979FD">
                <w:rPr>
                  <w:rStyle w:val="a8"/>
                  <w:rFonts w:eastAsia="Times New Roman" w:cs="Times New Roman"/>
                  <w:sz w:val="18"/>
                  <w:szCs w:val="18"/>
                  <w:lang w:eastAsia="ru-RU"/>
                </w:rPr>
                <w:t>http://structure.mil.ru/management/info/request.htm?data(destination)=11211@egOrganization&amp;data(destPosition)=10829804@SD_Position</w:t>
              </w:r>
            </w:hyperlink>
          </w:p>
          <w:p w:rsidR="00012612" w:rsidRPr="006979FD" w:rsidRDefault="00012612" w:rsidP="007F1865">
            <w:pPr>
              <w:rPr>
                <w:rFonts w:eastAsia="Times New Roman" w:cs="Times New Roman"/>
                <w:b/>
                <w:bCs/>
                <w:sz w:val="18"/>
                <w:szCs w:val="18"/>
                <w:bdr w:val="none" w:sz="0" w:space="0" w:color="auto" w:frame="1"/>
                <w:lang w:eastAsia="ru-RU"/>
              </w:rPr>
            </w:pPr>
          </w:p>
        </w:tc>
      </w:tr>
      <w:tr w:rsidR="00012612" w:rsidRPr="006979FD" w:rsidTr="00012612">
        <w:tc>
          <w:tcPr>
            <w:tcW w:w="347" w:type="dxa"/>
          </w:tcPr>
          <w:p w:rsidR="00012612"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6</w:t>
            </w:r>
          </w:p>
        </w:tc>
        <w:tc>
          <w:tcPr>
            <w:tcW w:w="1922" w:type="dxa"/>
          </w:tcPr>
          <w:p w:rsidR="00012612"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b/>
                <w:sz w:val="18"/>
                <w:szCs w:val="18"/>
                <w:lang w:eastAsia="ru-RU"/>
              </w:rPr>
              <w:t>Северный флот</w:t>
            </w:r>
          </w:p>
        </w:tc>
        <w:tc>
          <w:tcPr>
            <w:tcW w:w="2551" w:type="dxa"/>
          </w:tcPr>
          <w:p w:rsidR="00012612"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г. Североморск</w:t>
            </w:r>
          </w:p>
        </w:tc>
        <w:tc>
          <w:tcPr>
            <w:tcW w:w="1843" w:type="dxa"/>
          </w:tcPr>
          <w:p w:rsidR="00B60B49" w:rsidRPr="006979FD" w:rsidRDefault="00B60B49" w:rsidP="007F1865">
            <w:pPr>
              <w:rPr>
                <w:rFonts w:eastAsia="Times New Roman" w:cs="Times New Roman"/>
                <w:sz w:val="18"/>
                <w:szCs w:val="18"/>
                <w:lang w:eastAsia="ru-RU"/>
              </w:rPr>
            </w:pPr>
            <w:r w:rsidRPr="006979FD">
              <w:rPr>
                <w:rFonts w:eastAsia="Times New Roman" w:cs="Times New Roman"/>
                <w:sz w:val="18"/>
                <w:szCs w:val="18"/>
                <w:lang w:eastAsia="ru-RU"/>
              </w:rPr>
              <w:t>8(81537)4-68-10, 8(8152)64-10-41</w:t>
            </w:r>
          </w:p>
          <w:p w:rsidR="00012612" w:rsidRPr="006979FD" w:rsidRDefault="00012612" w:rsidP="007F1865">
            <w:pPr>
              <w:rPr>
                <w:rFonts w:eastAsia="Times New Roman" w:cs="Times New Roman"/>
                <w:b/>
                <w:bCs/>
                <w:sz w:val="18"/>
                <w:szCs w:val="18"/>
                <w:bdr w:val="none" w:sz="0" w:space="0" w:color="auto" w:frame="1"/>
                <w:lang w:eastAsia="ru-RU"/>
              </w:rPr>
            </w:pPr>
          </w:p>
        </w:tc>
        <w:tc>
          <w:tcPr>
            <w:tcW w:w="4076" w:type="dxa"/>
          </w:tcPr>
          <w:p w:rsidR="00B60B49" w:rsidRPr="006979FD" w:rsidRDefault="003709AE" w:rsidP="007F1865">
            <w:pPr>
              <w:rPr>
                <w:rFonts w:eastAsia="Times New Roman" w:cs="Times New Roman"/>
                <w:sz w:val="18"/>
                <w:szCs w:val="18"/>
                <w:shd w:val="clear" w:color="auto" w:fill="FFFFFF"/>
                <w:lang w:eastAsia="ru-RU"/>
              </w:rPr>
            </w:pPr>
            <w:hyperlink r:id="rId14" w:history="1">
              <w:r w:rsidR="00B60B49" w:rsidRPr="006979FD">
                <w:rPr>
                  <w:rStyle w:val="a8"/>
                  <w:rFonts w:eastAsia="Times New Roman" w:cs="Times New Roman"/>
                  <w:sz w:val="18"/>
                  <w:szCs w:val="18"/>
                  <w:shd w:val="clear" w:color="auto" w:fill="FFFFFF"/>
                  <w:lang w:eastAsia="ru-RU"/>
                </w:rPr>
                <w:t>http://structure.mil.ru/management/info/request.htm?data(destination)=11214@egOrganization&amp;data(destPosition)=10831496@SD_Position</w:t>
              </w:r>
            </w:hyperlink>
          </w:p>
          <w:p w:rsidR="00012612" w:rsidRPr="006979FD" w:rsidRDefault="00012612" w:rsidP="007F1865">
            <w:pPr>
              <w:rPr>
                <w:rFonts w:eastAsia="Times New Roman" w:cs="Times New Roman"/>
                <w:b/>
                <w:bCs/>
                <w:sz w:val="18"/>
                <w:szCs w:val="18"/>
                <w:bdr w:val="none" w:sz="0" w:space="0" w:color="auto" w:frame="1"/>
                <w:lang w:eastAsia="ru-RU"/>
              </w:rPr>
            </w:pPr>
          </w:p>
        </w:tc>
      </w:tr>
      <w:tr w:rsidR="00012612" w:rsidRPr="006979FD" w:rsidTr="00012612">
        <w:tc>
          <w:tcPr>
            <w:tcW w:w="347" w:type="dxa"/>
          </w:tcPr>
          <w:p w:rsidR="00012612"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7</w:t>
            </w:r>
          </w:p>
        </w:tc>
        <w:tc>
          <w:tcPr>
            <w:tcW w:w="1922" w:type="dxa"/>
          </w:tcPr>
          <w:p w:rsidR="00B60B49" w:rsidRPr="006979FD" w:rsidRDefault="00B60B49" w:rsidP="007F1865">
            <w:pPr>
              <w:rPr>
                <w:rFonts w:eastAsia="Times New Roman" w:cs="Times New Roman"/>
                <w:b/>
                <w:sz w:val="18"/>
                <w:szCs w:val="18"/>
                <w:shd w:val="clear" w:color="auto" w:fill="FFFFFF"/>
                <w:lang w:eastAsia="ru-RU"/>
              </w:rPr>
            </w:pPr>
            <w:r w:rsidRPr="006979FD">
              <w:rPr>
                <w:rFonts w:eastAsia="Times New Roman" w:cs="Times New Roman"/>
                <w:b/>
                <w:sz w:val="18"/>
                <w:szCs w:val="18"/>
                <w:shd w:val="clear" w:color="auto" w:fill="FFFFFF"/>
                <w:lang w:eastAsia="ru-RU"/>
              </w:rPr>
              <w:t>Черноморский флот</w:t>
            </w:r>
          </w:p>
          <w:p w:rsidR="00012612" w:rsidRPr="006979FD" w:rsidRDefault="00012612" w:rsidP="007F1865">
            <w:pPr>
              <w:rPr>
                <w:rFonts w:eastAsia="Times New Roman" w:cs="Times New Roman"/>
                <w:b/>
                <w:bCs/>
                <w:sz w:val="18"/>
                <w:szCs w:val="18"/>
                <w:bdr w:val="none" w:sz="0" w:space="0" w:color="auto" w:frame="1"/>
                <w:lang w:eastAsia="ru-RU"/>
              </w:rPr>
            </w:pPr>
          </w:p>
        </w:tc>
        <w:tc>
          <w:tcPr>
            <w:tcW w:w="2551" w:type="dxa"/>
          </w:tcPr>
          <w:p w:rsidR="00012612"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shd w:val="clear" w:color="auto" w:fill="FFFFFF"/>
                <w:lang w:eastAsia="ru-RU"/>
              </w:rPr>
              <w:t>г. Севастополь</w:t>
            </w:r>
          </w:p>
        </w:tc>
        <w:tc>
          <w:tcPr>
            <w:tcW w:w="1843" w:type="dxa"/>
          </w:tcPr>
          <w:p w:rsidR="00B60B49" w:rsidRPr="006979FD" w:rsidRDefault="00B60B49" w:rsidP="007F1865">
            <w:pPr>
              <w:rPr>
                <w:rFonts w:eastAsia="Times New Roman" w:cs="Times New Roman"/>
                <w:sz w:val="18"/>
                <w:szCs w:val="18"/>
                <w:shd w:val="clear" w:color="auto" w:fill="FFFFFF"/>
                <w:lang w:eastAsia="ru-RU"/>
              </w:rPr>
            </w:pPr>
            <w:r w:rsidRPr="006979FD">
              <w:rPr>
                <w:rFonts w:eastAsia="Times New Roman" w:cs="Times New Roman"/>
                <w:sz w:val="18"/>
                <w:szCs w:val="18"/>
                <w:shd w:val="clear" w:color="auto" w:fill="FFFFFF"/>
                <w:lang w:eastAsia="ru-RU"/>
              </w:rPr>
              <w:t>10-380(692)54-53-66, 59-91-81</w:t>
            </w:r>
          </w:p>
          <w:p w:rsidR="00012612" w:rsidRPr="006979FD" w:rsidRDefault="00012612" w:rsidP="007F1865">
            <w:pPr>
              <w:rPr>
                <w:rFonts w:eastAsia="Times New Roman" w:cs="Times New Roman"/>
                <w:b/>
                <w:bCs/>
                <w:sz w:val="18"/>
                <w:szCs w:val="18"/>
                <w:bdr w:val="none" w:sz="0" w:space="0" w:color="auto" w:frame="1"/>
                <w:lang w:eastAsia="ru-RU"/>
              </w:rPr>
            </w:pPr>
          </w:p>
        </w:tc>
        <w:tc>
          <w:tcPr>
            <w:tcW w:w="4076" w:type="dxa"/>
          </w:tcPr>
          <w:p w:rsidR="00B60B49" w:rsidRPr="006979FD" w:rsidRDefault="003709AE" w:rsidP="007F1865">
            <w:pPr>
              <w:rPr>
                <w:rFonts w:eastAsia="Times New Roman" w:cs="Times New Roman"/>
                <w:sz w:val="18"/>
                <w:szCs w:val="18"/>
                <w:lang w:eastAsia="ru-RU"/>
              </w:rPr>
            </w:pPr>
            <w:hyperlink r:id="rId15" w:history="1">
              <w:r w:rsidR="00B60B49" w:rsidRPr="006979FD">
                <w:rPr>
                  <w:rStyle w:val="a8"/>
                  <w:rFonts w:eastAsia="Times New Roman" w:cs="Times New Roman"/>
                  <w:sz w:val="18"/>
                  <w:szCs w:val="18"/>
                  <w:lang w:eastAsia="ru-RU"/>
                </w:rPr>
                <w:t>http://structure.mil.ru/management/info/request.htm?data(destination)=11209@egOrganization&amp;data(destPosition)=11221423@SD_Position</w:t>
              </w:r>
            </w:hyperlink>
          </w:p>
          <w:p w:rsidR="00012612" w:rsidRPr="006979FD" w:rsidRDefault="00012612" w:rsidP="007F1865">
            <w:pPr>
              <w:rPr>
                <w:rFonts w:eastAsia="Times New Roman" w:cs="Times New Roman"/>
                <w:b/>
                <w:bCs/>
                <w:sz w:val="18"/>
                <w:szCs w:val="18"/>
                <w:bdr w:val="none" w:sz="0" w:space="0" w:color="auto" w:frame="1"/>
                <w:lang w:eastAsia="ru-RU"/>
              </w:rPr>
            </w:pPr>
          </w:p>
        </w:tc>
      </w:tr>
      <w:tr w:rsidR="00012612" w:rsidRPr="006979FD" w:rsidTr="00012612">
        <w:tc>
          <w:tcPr>
            <w:tcW w:w="347" w:type="dxa"/>
          </w:tcPr>
          <w:p w:rsidR="00012612"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8</w:t>
            </w:r>
          </w:p>
        </w:tc>
        <w:tc>
          <w:tcPr>
            <w:tcW w:w="1922" w:type="dxa"/>
          </w:tcPr>
          <w:p w:rsidR="00012612"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b/>
                <w:sz w:val="18"/>
                <w:szCs w:val="18"/>
                <w:lang w:eastAsia="ru-RU"/>
              </w:rPr>
              <w:t>Тихоокеанский флот</w:t>
            </w:r>
          </w:p>
        </w:tc>
        <w:tc>
          <w:tcPr>
            <w:tcW w:w="2551" w:type="dxa"/>
          </w:tcPr>
          <w:p w:rsidR="00B60B49" w:rsidRPr="006979FD" w:rsidRDefault="00B60B49" w:rsidP="007F1865">
            <w:pPr>
              <w:rPr>
                <w:rFonts w:eastAsia="Times New Roman" w:cs="Times New Roman"/>
                <w:sz w:val="18"/>
                <w:szCs w:val="18"/>
                <w:lang w:eastAsia="ru-RU"/>
              </w:rPr>
            </w:pPr>
            <w:r w:rsidRPr="006979FD">
              <w:rPr>
                <w:rFonts w:eastAsia="Times New Roman" w:cs="Times New Roman"/>
                <w:sz w:val="18"/>
                <w:szCs w:val="18"/>
                <w:lang w:eastAsia="ru-RU"/>
              </w:rPr>
              <w:t>г. Владивосток</w:t>
            </w:r>
          </w:p>
          <w:p w:rsidR="00012612" w:rsidRPr="006979FD" w:rsidRDefault="00012612" w:rsidP="007F1865">
            <w:pPr>
              <w:rPr>
                <w:rFonts w:eastAsia="Times New Roman" w:cs="Times New Roman"/>
                <w:b/>
                <w:bCs/>
                <w:sz w:val="18"/>
                <w:szCs w:val="18"/>
                <w:bdr w:val="none" w:sz="0" w:space="0" w:color="auto" w:frame="1"/>
                <w:lang w:eastAsia="ru-RU"/>
              </w:rPr>
            </w:pPr>
          </w:p>
        </w:tc>
        <w:tc>
          <w:tcPr>
            <w:tcW w:w="1843" w:type="dxa"/>
          </w:tcPr>
          <w:p w:rsidR="00B60B49" w:rsidRPr="006979FD" w:rsidRDefault="00B60B49" w:rsidP="007F1865">
            <w:pPr>
              <w:rPr>
                <w:rFonts w:eastAsia="Times New Roman" w:cs="Times New Roman"/>
                <w:sz w:val="18"/>
                <w:szCs w:val="18"/>
                <w:lang w:eastAsia="ru-RU"/>
              </w:rPr>
            </w:pPr>
            <w:r w:rsidRPr="006979FD">
              <w:rPr>
                <w:rFonts w:eastAsia="Times New Roman" w:cs="Times New Roman"/>
                <w:sz w:val="18"/>
                <w:szCs w:val="18"/>
                <w:lang w:eastAsia="ru-RU"/>
              </w:rPr>
              <w:t>8(4232)50-23-70</w:t>
            </w:r>
          </w:p>
          <w:p w:rsidR="00012612" w:rsidRPr="006979FD" w:rsidRDefault="00012612" w:rsidP="007F1865">
            <w:pPr>
              <w:rPr>
                <w:rFonts w:eastAsia="Times New Roman" w:cs="Times New Roman"/>
                <w:b/>
                <w:bCs/>
                <w:sz w:val="18"/>
                <w:szCs w:val="18"/>
                <w:bdr w:val="none" w:sz="0" w:space="0" w:color="auto" w:frame="1"/>
                <w:lang w:eastAsia="ru-RU"/>
              </w:rPr>
            </w:pPr>
          </w:p>
        </w:tc>
        <w:tc>
          <w:tcPr>
            <w:tcW w:w="4076" w:type="dxa"/>
          </w:tcPr>
          <w:p w:rsidR="00B60B49" w:rsidRPr="006979FD" w:rsidRDefault="003709AE" w:rsidP="007F1865">
            <w:pPr>
              <w:rPr>
                <w:rFonts w:eastAsia="Times New Roman" w:cs="Times New Roman"/>
                <w:sz w:val="18"/>
                <w:szCs w:val="18"/>
                <w:shd w:val="clear" w:color="auto" w:fill="FFFFFF"/>
                <w:lang w:eastAsia="ru-RU"/>
              </w:rPr>
            </w:pPr>
            <w:hyperlink r:id="rId16" w:history="1">
              <w:r w:rsidR="00B60B49" w:rsidRPr="006979FD">
                <w:rPr>
                  <w:rStyle w:val="a8"/>
                  <w:rFonts w:eastAsia="Times New Roman" w:cs="Times New Roman"/>
                  <w:sz w:val="18"/>
                  <w:szCs w:val="18"/>
                  <w:shd w:val="clear" w:color="auto" w:fill="FFFFFF"/>
                  <w:lang w:eastAsia="ru-RU"/>
                </w:rPr>
                <w:t>http://structure.mil.ru/management/info/request.htm?data(destination)=11210@egOrganization&amp;data(destPosition)=10829725@SD_Position</w:t>
              </w:r>
            </w:hyperlink>
          </w:p>
          <w:p w:rsidR="00012612" w:rsidRPr="006979FD" w:rsidRDefault="00012612" w:rsidP="007F1865">
            <w:pPr>
              <w:rPr>
                <w:rFonts w:eastAsia="Times New Roman" w:cs="Times New Roman"/>
                <w:b/>
                <w:bCs/>
                <w:sz w:val="18"/>
                <w:szCs w:val="18"/>
                <w:bdr w:val="none" w:sz="0" w:space="0" w:color="auto" w:frame="1"/>
                <w:lang w:eastAsia="ru-RU"/>
              </w:rPr>
            </w:pPr>
          </w:p>
        </w:tc>
      </w:tr>
      <w:tr w:rsidR="00012612" w:rsidRPr="006979FD" w:rsidTr="00012612">
        <w:tc>
          <w:tcPr>
            <w:tcW w:w="347" w:type="dxa"/>
          </w:tcPr>
          <w:p w:rsidR="00012612"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9</w:t>
            </w:r>
          </w:p>
        </w:tc>
        <w:tc>
          <w:tcPr>
            <w:tcW w:w="1922" w:type="dxa"/>
          </w:tcPr>
          <w:p w:rsidR="00012612"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b/>
                <w:sz w:val="18"/>
                <w:szCs w:val="18"/>
                <w:shd w:val="clear" w:color="auto" w:fill="FFFFFF"/>
                <w:lang w:eastAsia="ru-RU"/>
              </w:rPr>
              <w:t>Каспийская флотилия</w:t>
            </w:r>
          </w:p>
        </w:tc>
        <w:tc>
          <w:tcPr>
            <w:tcW w:w="2551" w:type="dxa"/>
          </w:tcPr>
          <w:p w:rsidR="00012612"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shd w:val="clear" w:color="auto" w:fill="FFFFFF"/>
                <w:lang w:eastAsia="ru-RU"/>
              </w:rPr>
              <w:t>г. Астрахань</w:t>
            </w:r>
          </w:p>
        </w:tc>
        <w:tc>
          <w:tcPr>
            <w:tcW w:w="1843" w:type="dxa"/>
          </w:tcPr>
          <w:p w:rsidR="00B60B49" w:rsidRPr="006979FD" w:rsidRDefault="00B60B49" w:rsidP="007F1865">
            <w:pPr>
              <w:rPr>
                <w:rFonts w:eastAsia="Times New Roman" w:cs="Times New Roman"/>
                <w:sz w:val="18"/>
                <w:szCs w:val="18"/>
                <w:shd w:val="clear" w:color="auto" w:fill="FFFFFF"/>
                <w:lang w:eastAsia="ru-RU"/>
              </w:rPr>
            </w:pPr>
            <w:r w:rsidRPr="006979FD">
              <w:rPr>
                <w:rFonts w:eastAsia="Times New Roman" w:cs="Times New Roman"/>
                <w:sz w:val="18"/>
                <w:szCs w:val="18"/>
                <w:shd w:val="clear" w:color="auto" w:fill="FFFFFF"/>
                <w:lang w:eastAsia="ru-RU"/>
              </w:rPr>
              <w:t>8(8512)36-91-85</w:t>
            </w:r>
          </w:p>
          <w:p w:rsidR="00012612" w:rsidRPr="006979FD" w:rsidRDefault="00012612" w:rsidP="007F1865">
            <w:pPr>
              <w:rPr>
                <w:rFonts w:eastAsia="Times New Roman" w:cs="Times New Roman"/>
                <w:b/>
                <w:bCs/>
                <w:sz w:val="18"/>
                <w:szCs w:val="18"/>
                <w:bdr w:val="none" w:sz="0" w:space="0" w:color="auto" w:frame="1"/>
                <w:lang w:eastAsia="ru-RU"/>
              </w:rPr>
            </w:pPr>
          </w:p>
        </w:tc>
        <w:tc>
          <w:tcPr>
            <w:tcW w:w="4076" w:type="dxa"/>
          </w:tcPr>
          <w:p w:rsidR="00B60B49" w:rsidRPr="006979FD" w:rsidRDefault="003709AE" w:rsidP="007F1865">
            <w:pPr>
              <w:rPr>
                <w:rFonts w:eastAsia="Times New Roman" w:cs="Times New Roman"/>
                <w:sz w:val="18"/>
                <w:szCs w:val="18"/>
                <w:shd w:val="clear" w:color="auto" w:fill="FFFFFF"/>
                <w:lang w:eastAsia="ru-RU"/>
              </w:rPr>
            </w:pPr>
            <w:hyperlink r:id="rId17" w:history="1">
              <w:r w:rsidR="00B60B49" w:rsidRPr="006979FD">
                <w:rPr>
                  <w:rStyle w:val="a8"/>
                  <w:rFonts w:eastAsia="Times New Roman" w:cs="Times New Roman"/>
                  <w:sz w:val="18"/>
                  <w:szCs w:val="18"/>
                  <w:shd w:val="clear" w:color="auto" w:fill="FFFFFF"/>
                  <w:lang w:eastAsia="ru-RU"/>
                </w:rPr>
                <w:t>http://structure.mil.ru/management/info/request.htm?data(destination)=11213@egOrganization&amp;data(destPosition)=10829905@SD_Position</w:t>
              </w:r>
            </w:hyperlink>
          </w:p>
          <w:p w:rsidR="00012612" w:rsidRPr="006979FD" w:rsidRDefault="00012612" w:rsidP="007F1865">
            <w:pPr>
              <w:rPr>
                <w:rFonts w:eastAsia="Times New Roman" w:cs="Times New Roman"/>
                <w:b/>
                <w:bCs/>
                <w:sz w:val="18"/>
                <w:szCs w:val="18"/>
                <w:bdr w:val="none" w:sz="0" w:space="0" w:color="auto" w:frame="1"/>
                <w:lang w:eastAsia="ru-RU"/>
              </w:rPr>
            </w:pPr>
          </w:p>
        </w:tc>
      </w:tr>
    </w:tbl>
    <w:p w:rsidR="00012612" w:rsidRPr="006979FD" w:rsidRDefault="00012612" w:rsidP="007F1865">
      <w:pPr>
        <w:spacing w:line="240" w:lineRule="auto"/>
        <w:rPr>
          <w:rFonts w:eastAsia="Times New Roman" w:cs="Times New Roman"/>
          <w:b/>
          <w:bCs/>
          <w:sz w:val="18"/>
          <w:szCs w:val="18"/>
          <w:bdr w:val="none" w:sz="0" w:space="0" w:color="auto" w:frame="1"/>
          <w:lang w:eastAsia="ru-RU"/>
        </w:rPr>
      </w:pPr>
    </w:p>
    <w:p w:rsidR="002C65D6" w:rsidRPr="006979FD" w:rsidRDefault="002C65D6" w:rsidP="007F1865">
      <w:pPr>
        <w:spacing w:line="240" w:lineRule="auto"/>
        <w:rPr>
          <w:rFonts w:eastAsia="Times New Roman" w:cs="Times New Roman"/>
          <w:b/>
          <w:bCs/>
          <w:sz w:val="18"/>
          <w:szCs w:val="18"/>
          <w:bdr w:val="none" w:sz="0" w:space="0" w:color="auto" w:frame="1"/>
          <w:lang w:eastAsia="ru-RU"/>
        </w:rPr>
      </w:pPr>
    </w:p>
    <w:p w:rsidR="002C65D6" w:rsidRPr="006979FD" w:rsidRDefault="002C65D6" w:rsidP="007F1865">
      <w:pPr>
        <w:spacing w:line="240" w:lineRule="auto"/>
        <w:rPr>
          <w:rFonts w:eastAsia="Times New Roman" w:cs="Times New Roman"/>
          <w:b/>
          <w:bCs/>
          <w:sz w:val="18"/>
          <w:szCs w:val="18"/>
          <w:bdr w:val="none" w:sz="0" w:space="0" w:color="auto" w:frame="1"/>
          <w:lang w:eastAsia="ru-RU"/>
        </w:rPr>
      </w:pPr>
    </w:p>
    <w:p w:rsidR="00012612" w:rsidRPr="006979FD" w:rsidRDefault="00B60B49" w:rsidP="007F1865">
      <w:pPr>
        <w:jc w:val="center"/>
        <w:rPr>
          <w:rFonts w:eastAsia="Times New Roman" w:cs="Times New Roman"/>
          <w:b/>
          <w:shd w:val="clear" w:color="auto" w:fill="FFFFFF"/>
          <w:lang w:eastAsia="ru-RU"/>
        </w:rPr>
      </w:pPr>
      <w:r w:rsidRPr="006979FD">
        <w:rPr>
          <w:rFonts w:eastAsia="Times New Roman" w:cs="Times New Roman"/>
          <w:b/>
          <w:shd w:val="clear" w:color="auto" w:fill="FFFFFF"/>
          <w:lang w:eastAsia="ru-RU"/>
        </w:rPr>
        <w:t>Военные прокуратуры</w:t>
      </w:r>
    </w:p>
    <w:tbl>
      <w:tblPr>
        <w:tblStyle w:val="a9"/>
        <w:tblW w:w="0" w:type="auto"/>
        <w:tblInd w:w="-176" w:type="dxa"/>
        <w:tblLook w:val="04A0"/>
      </w:tblPr>
      <w:tblGrid>
        <w:gridCol w:w="459"/>
        <w:gridCol w:w="2802"/>
        <w:gridCol w:w="3294"/>
        <w:gridCol w:w="2835"/>
      </w:tblGrid>
      <w:tr w:rsidR="00B60B49" w:rsidRPr="006979FD" w:rsidTr="00B60B49">
        <w:tc>
          <w:tcPr>
            <w:tcW w:w="459" w:type="dxa"/>
          </w:tcPr>
          <w:p w:rsidR="00B60B49" w:rsidRPr="006979FD" w:rsidRDefault="00B60B49" w:rsidP="007F1865">
            <w:pPr>
              <w:rPr>
                <w:rFonts w:eastAsia="Times New Roman" w:cs="Times New Roman"/>
                <w:b/>
                <w:bCs/>
                <w:sz w:val="18"/>
                <w:szCs w:val="18"/>
                <w:bdr w:val="none" w:sz="0" w:space="0" w:color="auto" w:frame="1"/>
                <w:lang w:eastAsia="ru-RU"/>
              </w:rPr>
            </w:pPr>
          </w:p>
        </w:tc>
        <w:tc>
          <w:tcPr>
            <w:tcW w:w="2802" w:type="dxa"/>
          </w:tcPr>
          <w:p w:rsidR="00B60B49" w:rsidRPr="006979FD" w:rsidRDefault="00B60B49" w:rsidP="007F1865">
            <w:pPr>
              <w:jc w:val="cente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ВП</w:t>
            </w:r>
          </w:p>
        </w:tc>
        <w:tc>
          <w:tcPr>
            <w:tcW w:w="3294" w:type="dxa"/>
          </w:tcPr>
          <w:p w:rsidR="00B60B49" w:rsidRPr="006979FD" w:rsidRDefault="00B60B49" w:rsidP="007F1865">
            <w:pPr>
              <w:jc w:val="cente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Адрес</w:t>
            </w:r>
          </w:p>
        </w:tc>
        <w:tc>
          <w:tcPr>
            <w:tcW w:w="2835" w:type="dxa"/>
          </w:tcPr>
          <w:p w:rsidR="00B60B49" w:rsidRPr="006979FD" w:rsidRDefault="00B60B49" w:rsidP="007F1865">
            <w:pPr>
              <w:jc w:val="cente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Телефон</w:t>
            </w:r>
          </w:p>
        </w:tc>
      </w:tr>
      <w:tr w:rsidR="00B60B49" w:rsidRPr="006979FD" w:rsidTr="00B60B49">
        <w:tc>
          <w:tcPr>
            <w:tcW w:w="459" w:type="dxa"/>
          </w:tcPr>
          <w:p w:rsidR="00B60B49"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1</w:t>
            </w:r>
          </w:p>
        </w:tc>
        <w:tc>
          <w:tcPr>
            <w:tcW w:w="2802" w:type="dxa"/>
          </w:tcPr>
          <w:p w:rsidR="00B60B49" w:rsidRPr="006979FD" w:rsidRDefault="00B60B49" w:rsidP="007F1865">
            <w:pPr>
              <w:rPr>
                <w:rFonts w:eastAsia="Times New Roman" w:cs="Times New Roman"/>
                <w:bCs/>
                <w:sz w:val="18"/>
                <w:szCs w:val="18"/>
                <w:bdr w:val="none" w:sz="0" w:space="0" w:color="auto" w:frame="1"/>
                <w:lang w:eastAsia="ru-RU"/>
              </w:rPr>
            </w:pPr>
            <w:r w:rsidRPr="006979FD">
              <w:rPr>
                <w:rFonts w:eastAsia="Times New Roman" w:cs="Times New Roman"/>
                <w:sz w:val="18"/>
                <w:szCs w:val="18"/>
                <w:shd w:val="clear" w:color="auto" w:fill="FFFFFF"/>
                <w:lang w:eastAsia="ru-RU"/>
              </w:rPr>
              <w:t>Главная военная прокуратура</w:t>
            </w:r>
          </w:p>
        </w:tc>
        <w:tc>
          <w:tcPr>
            <w:tcW w:w="3294" w:type="dxa"/>
          </w:tcPr>
          <w:p w:rsidR="00B60B49" w:rsidRPr="006979FD" w:rsidRDefault="003709AE" w:rsidP="007F1865">
            <w:pPr>
              <w:rPr>
                <w:rFonts w:eastAsia="Times New Roman" w:cs="Times New Roman"/>
                <w:sz w:val="18"/>
                <w:szCs w:val="18"/>
                <w:lang w:eastAsia="ru-RU"/>
              </w:rPr>
            </w:pPr>
            <w:hyperlink r:id="rId18" w:history="1">
              <w:r w:rsidR="00B60B49" w:rsidRPr="006979FD">
                <w:rPr>
                  <w:rStyle w:val="a8"/>
                  <w:rFonts w:eastAsia="Times New Roman" w:cs="Times New Roman"/>
                  <w:sz w:val="18"/>
                  <w:szCs w:val="18"/>
                  <w:lang w:eastAsia="ru-RU"/>
                </w:rPr>
                <w:t>http://gvp.gov.ru/recept/go/</w:t>
              </w:r>
            </w:hyperlink>
          </w:p>
          <w:p w:rsidR="00B60B49" w:rsidRPr="006979FD" w:rsidRDefault="00B60B49" w:rsidP="007F1865">
            <w:pPr>
              <w:rPr>
                <w:rFonts w:eastAsia="Times New Roman" w:cs="Times New Roman"/>
                <w:bCs/>
                <w:sz w:val="18"/>
                <w:szCs w:val="18"/>
                <w:bdr w:val="none" w:sz="0" w:space="0" w:color="auto" w:frame="1"/>
                <w:lang w:eastAsia="ru-RU"/>
              </w:rPr>
            </w:pPr>
          </w:p>
        </w:tc>
        <w:tc>
          <w:tcPr>
            <w:tcW w:w="2835" w:type="dxa"/>
          </w:tcPr>
          <w:p w:rsidR="00B60B49"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(495) 693-64-17, (495) 693-20-77</w:t>
            </w:r>
          </w:p>
        </w:tc>
      </w:tr>
      <w:tr w:rsidR="00B60B49" w:rsidRPr="006979FD" w:rsidTr="00B60B49">
        <w:tc>
          <w:tcPr>
            <w:tcW w:w="459"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2</w:t>
            </w:r>
          </w:p>
        </w:tc>
        <w:tc>
          <w:tcPr>
            <w:tcW w:w="2802" w:type="dxa"/>
          </w:tcPr>
          <w:p w:rsidR="00B60B49" w:rsidRPr="006979FD" w:rsidRDefault="00B60B49" w:rsidP="007F1865">
            <w:pPr>
              <w:rPr>
                <w:rFonts w:eastAsia="Times New Roman" w:cs="Times New Roman"/>
                <w:bCs/>
                <w:sz w:val="18"/>
                <w:szCs w:val="18"/>
                <w:bdr w:val="none" w:sz="0" w:space="0" w:color="auto" w:frame="1"/>
                <w:lang w:eastAsia="ru-RU"/>
              </w:rPr>
            </w:pPr>
            <w:r w:rsidRPr="006979FD">
              <w:rPr>
                <w:rFonts w:eastAsia="Times New Roman" w:cs="Times New Roman"/>
                <w:bCs/>
                <w:sz w:val="18"/>
                <w:szCs w:val="18"/>
                <w:bdr w:val="none" w:sz="0" w:space="0" w:color="auto" w:frame="1"/>
                <w:lang w:eastAsia="ru-RU"/>
              </w:rPr>
              <w:t>Военная прокуратура Восточного военного округа </w:t>
            </w:r>
          </w:p>
          <w:p w:rsidR="00B60B49" w:rsidRPr="006979FD" w:rsidRDefault="00B60B49" w:rsidP="007F1865">
            <w:pPr>
              <w:rPr>
                <w:rFonts w:eastAsia="Times New Roman" w:cs="Times New Roman"/>
                <w:bCs/>
                <w:sz w:val="18"/>
                <w:szCs w:val="18"/>
                <w:bdr w:val="none" w:sz="0" w:space="0" w:color="auto" w:frame="1"/>
                <w:lang w:eastAsia="ru-RU"/>
              </w:rPr>
            </w:pPr>
          </w:p>
        </w:tc>
        <w:tc>
          <w:tcPr>
            <w:tcW w:w="3294" w:type="dxa"/>
          </w:tcPr>
          <w:p w:rsidR="00B60B49" w:rsidRPr="006979FD" w:rsidRDefault="00B60B49" w:rsidP="007F1865">
            <w:pPr>
              <w:rPr>
                <w:rFonts w:eastAsia="Times New Roman" w:cs="Times New Roman"/>
                <w:sz w:val="18"/>
                <w:szCs w:val="18"/>
                <w:lang w:eastAsia="ru-RU"/>
              </w:rPr>
            </w:pPr>
            <w:r w:rsidRPr="006979FD">
              <w:rPr>
                <w:rFonts w:eastAsia="Times New Roman" w:cs="Times New Roman"/>
                <w:sz w:val="18"/>
                <w:szCs w:val="18"/>
                <w:lang w:eastAsia="ru-RU"/>
              </w:rPr>
              <w:t xml:space="preserve">680030, г. Хабаровск, ул. </w:t>
            </w:r>
            <w:proofErr w:type="spellStart"/>
            <w:r w:rsidRPr="006979FD">
              <w:rPr>
                <w:rFonts w:eastAsia="Times New Roman" w:cs="Times New Roman"/>
                <w:sz w:val="18"/>
                <w:szCs w:val="18"/>
                <w:lang w:eastAsia="ru-RU"/>
              </w:rPr>
              <w:t>Шеронова</w:t>
            </w:r>
            <w:proofErr w:type="spellEnd"/>
            <w:r w:rsidRPr="006979FD">
              <w:rPr>
                <w:rFonts w:eastAsia="Times New Roman" w:cs="Times New Roman"/>
                <w:sz w:val="18"/>
                <w:szCs w:val="18"/>
                <w:lang w:eastAsia="ru-RU"/>
              </w:rPr>
              <w:t xml:space="preserve">, д. 55 </w:t>
            </w:r>
          </w:p>
          <w:p w:rsidR="00B60B49" w:rsidRPr="006979FD" w:rsidRDefault="00B60B49" w:rsidP="007F1865">
            <w:pPr>
              <w:rPr>
                <w:rFonts w:eastAsia="Times New Roman" w:cs="Times New Roman"/>
                <w:bCs/>
                <w:sz w:val="18"/>
                <w:szCs w:val="18"/>
                <w:bdr w:val="none" w:sz="0" w:space="0" w:color="auto" w:frame="1"/>
                <w:lang w:eastAsia="ru-RU"/>
              </w:rPr>
            </w:pPr>
          </w:p>
        </w:tc>
        <w:tc>
          <w:tcPr>
            <w:tcW w:w="2835" w:type="dxa"/>
          </w:tcPr>
          <w:p w:rsidR="00B60B49" w:rsidRPr="006979FD" w:rsidRDefault="00B60B49"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8(4212) 37-82-43</w:t>
            </w:r>
          </w:p>
        </w:tc>
      </w:tr>
      <w:tr w:rsidR="00B60B49" w:rsidRPr="006979FD" w:rsidTr="00B60B49">
        <w:tc>
          <w:tcPr>
            <w:tcW w:w="459"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3</w:t>
            </w:r>
          </w:p>
        </w:tc>
        <w:tc>
          <w:tcPr>
            <w:tcW w:w="2802" w:type="dxa"/>
          </w:tcPr>
          <w:p w:rsidR="00B60B49" w:rsidRPr="006979FD" w:rsidRDefault="00B60B49" w:rsidP="007F1865">
            <w:pPr>
              <w:rPr>
                <w:rFonts w:eastAsia="Times New Roman" w:cs="Times New Roman"/>
                <w:bCs/>
                <w:sz w:val="18"/>
                <w:szCs w:val="18"/>
                <w:bdr w:val="none" w:sz="0" w:space="0" w:color="auto" w:frame="1"/>
                <w:lang w:eastAsia="ru-RU"/>
              </w:rPr>
            </w:pPr>
            <w:r w:rsidRPr="006979FD">
              <w:rPr>
                <w:rFonts w:eastAsia="Times New Roman" w:cs="Times New Roman"/>
                <w:bCs/>
                <w:sz w:val="18"/>
                <w:szCs w:val="18"/>
                <w:bdr w:val="none" w:sz="0" w:space="0" w:color="auto" w:frame="1"/>
                <w:lang w:eastAsia="ru-RU"/>
              </w:rPr>
              <w:t>Военная прокуратура Западного военного округа</w:t>
            </w:r>
          </w:p>
          <w:p w:rsidR="00B60B49" w:rsidRPr="006979FD" w:rsidRDefault="00B60B49" w:rsidP="007F1865">
            <w:pPr>
              <w:jc w:val="center"/>
              <w:rPr>
                <w:rFonts w:eastAsia="Times New Roman" w:cs="Times New Roman"/>
                <w:bCs/>
                <w:sz w:val="18"/>
                <w:szCs w:val="18"/>
                <w:bdr w:val="none" w:sz="0" w:space="0" w:color="auto" w:frame="1"/>
                <w:lang w:eastAsia="ru-RU"/>
              </w:rPr>
            </w:pPr>
          </w:p>
        </w:tc>
        <w:tc>
          <w:tcPr>
            <w:tcW w:w="3294" w:type="dxa"/>
          </w:tcPr>
          <w:p w:rsidR="00B60B49" w:rsidRPr="006979FD" w:rsidRDefault="00B60B49" w:rsidP="007F1865">
            <w:pPr>
              <w:rPr>
                <w:rFonts w:eastAsia="Times New Roman" w:cs="Times New Roman"/>
                <w:sz w:val="18"/>
                <w:szCs w:val="18"/>
                <w:lang w:eastAsia="ru-RU"/>
              </w:rPr>
            </w:pPr>
            <w:r w:rsidRPr="006979FD">
              <w:rPr>
                <w:rFonts w:eastAsia="Times New Roman" w:cs="Times New Roman"/>
                <w:sz w:val="18"/>
                <w:szCs w:val="18"/>
                <w:lang w:eastAsia="ru-RU"/>
              </w:rPr>
              <w:t xml:space="preserve">191055, г. Санкт-Петербург, Невский </w:t>
            </w:r>
            <w:proofErr w:type="spellStart"/>
            <w:r w:rsidRPr="006979FD">
              <w:rPr>
                <w:rFonts w:eastAsia="Times New Roman" w:cs="Times New Roman"/>
                <w:sz w:val="18"/>
                <w:szCs w:val="18"/>
                <w:lang w:eastAsia="ru-RU"/>
              </w:rPr>
              <w:t>пр-т</w:t>
            </w:r>
            <w:proofErr w:type="spellEnd"/>
            <w:r w:rsidRPr="006979FD">
              <w:rPr>
                <w:rFonts w:eastAsia="Times New Roman" w:cs="Times New Roman"/>
                <w:sz w:val="18"/>
                <w:szCs w:val="18"/>
                <w:lang w:eastAsia="ru-RU"/>
              </w:rPr>
              <w:t>, д. 4</w:t>
            </w:r>
          </w:p>
          <w:p w:rsidR="00B60B49" w:rsidRPr="006979FD" w:rsidRDefault="00B60B49" w:rsidP="007F1865">
            <w:pPr>
              <w:rPr>
                <w:rFonts w:eastAsia="Times New Roman" w:cs="Times New Roman"/>
                <w:b/>
                <w:bCs/>
                <w:sz w:val="18"/>
                <w:szCs w:val="18"/>
                <w:bdr w:val="none" w:sz="0" w:space="0" w:color="auto" w:frame="1"/>
                <w:lang w:eastAsia="ru-RU"/>
              </w:rPr>
            </w:pPr>
          </w:p>
        </w:tc>
        <w:tc>
          <w:tcPr>
            <w:tcW w:w="2835" w:type="dxa"/>
          </w:tcPr>
          <w:p w:rsidR="00B60B49" w:rsidRPr="006979FD" w:rsidRDefault="00B60B49" w:rsidP="007F1865">
            <w:pPr>
              <w:rPr>
                <w:rFonts w:eastAsia="Times New Roman" w:cs="Times New Roman"/>
                <w:sz w:val="18"/>
                <w:szCs w:val="18"/>
                <w:lang w:eastAsia="ru-RU"/>
              </w:rPr>
            </w:pPr>
            <w:r w:rsidRPr="006979FD">
              <w:rPr>
                <w:rFonts w:eastAsia="Times New Roman" w:cs="Times New Roman"/>
                <w:sz w:val="18"/>
                <w:szCs w:val="18"/>
                <w:lang w:eastAsia="ru-RU"/>
              </w:rPr>
              <w:t>8 (812) 494-23-30</w:t>
            </w:r>
          </w:p>
          <w:p w:rsidR="00B60B49" w:rsidRPr="006979FD" w:rsidRDefault="00B60B49" w:rsidP="007F1865">
            <w:pPr>
              <w:rPr>
                <w:rFonts w:eastAsia="Times New Roman" w:cs="Times New Roman"/>
                <w:b/>
                <w:bCs/>
                <w:sz w:val="18"/>
                <w:szCs w:val="18"/>
                <w:bdr w:val="none" w:sz="0" w:space="0" w:color="auto" w:frame="1"/>
                <w:lang w:eastAsia="ru-RU"/>
              </w:rPr>
            </w:pPr>
          </w:p>
        </w:tc>
      </w:tr>
      <w:tr w:rsidR="00B60B49" w:rsidRPr="006979FD" w:rsidTr="00B60B49">
        <w:tc>
          <w:tcPr>
            <w:tcW w:w="459"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4</w:t>
            </w:r>
          </w:p>
        </w:tc>
        <w:tc>
          <w:tcPr>
            <w:tcW w:w="2802" w:type="dxa"/>
          </w:tcPr>
          <w:p w:rsidR="00B60B49" w:rsidRPr="006979FD" w:rsidRDefault="00B60B49" w:rsidP="007F1865">
            <w:pPr>
              <w:rPr>
                <w:rFonts w:eastAsia="Times New Roman" w:cs="Times New Roman"/>
                <w:sz w:val="18"/>
                <w:szCs w:val="18"/>
                <w:lang w:eastAsia="ru-RU"/>
              </w:rPr>
            </w:pPr>
            <w:r w:rsidRPr="006979FD">
              <w:rPr>
                <w:rFonts w:eastAsia="Times New Roman" w:cs="Times New Roman"/>
                <w:bCs/>
                <w:sz w:val="18"/>
                <w:szCs w:val="18"/>
                <w:bdr w:val="none" w:sz="0" w:space="0" w:color="auto" w:frame="1"/>
                <w:lang w:eastAsia="ru-RU"/>
              </w:rPr>
              <w:t>Военная прокуратура Центрального военного округа </w:t>
            </w:r>
          </w:p>
          <w:p w:rsidR="00B60B49" w:rsidRPr="006979FD" w:rsidRDefault="00B60B49" w:rsidP="007F1865">
            <w:pPr>
              <w:jc w:val="center"/>
              <w:rPr>
                <w:rFonts w:eastAsia="Times New Roman" w:cs="Times New Roman"/>
                <w:bCs/>
                <w:sz w:val="18"/>
                <w:szCs w:val="18"/>
                <w:bdr w:val="none" w:sz="0" w:space="0" w:color="auto" w:frame="1"/>
                <w:lang w:eastAsia="ru-RU"/>
              </w:rPr>
            </w:pPr>
          </w:p>
        </w:tc>
        <w:tc>
          <w:tcPr>
            <w:tcW w:w="3294"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620026, г. Екатеринбург, ул. Луначарского, д. 215а</w:t>
            </w:r>
          </w:p>
        </w:tc>
        <w:tc>
          <w:tcPr>
            <w:tcW w:w="2835" w:type="dxa"/>
          </w:tcPr>
          <w:p w:rsidR="00CF26A1" w:rsidRPr="006979FD" w:rsidRDefault="00CF26A1" w:rsidP="007F1865">
            <w:pPr>
              <w:rPr>
                <w:rFonts w:eastAsia="Times New Roman" w:cs="Times New Roman"/>
                <w:sz w:val="18"/>
                <w:szCs w:val="18"/>
                <w:lang w:eastAsia="ru-RU"/>
              </w:rPr>
            </w:pPr>
            <w:r w:rsidRPr="006979FD">
              <w:rPr>
                <w:rFonts w:eastAsia="Times New Roman" w:cs="Times New Roman"/>
                <w:sz w:val="18"/>
                <w:szCs w:val="18"/>
                <w:lang w:eastAsia="ru-RU"/>
              </w:rPr>
              <w:t>8 (343) 355-32-91, 8 (343) 359-34-94</w:t>
            </w:r>
          </w:p>
          <w:p w:rsidR="00B60B49" w:rsidRPr="006979FD" w:rsidRDefault="00B60B49" w:rsidP="007F1865">
            <w:pPr>
              <w:rPr>
                <w:rFonts w:eastAsia="Times New Roman" w:cs="Times New Roman"/>
                <w:b/>
                <w:bCs/>
                <w:sz w:val="18"/>
                <w:szCs w:val="18"/>
                <w:bdr w:val="none" w:sz="0" w:space="0" w:color="auto" w:frame="1"/>
                <w:lang w:eastAsia="ru-RU"/>
              </w:rPr>
            </w:pPr>
          </w:p>
        </w:tc>
      </w:tr>
      <w:tr w:rsidR="00B60B49" w:rsidRPr="006979FD" w:rsidTr="00B60B49">
        <w:tc>
          <w:tcPr>
            <w:tcW w:w="459"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5</w:t>
            </w:r>
          </w:p>
        </w:tc>
        <w:tc>
          <w:tcPr>
            <w:tcW w:w="2802" w:type="dxa"/>
          </w:tcPr>
          <w:p w:rsidR="00CF26A1" w:rsidRPr="006979FD" w:rsidRDefault="00CF26A1" w:rsidP="007F1865">
            <w:pPr>
              <w:rPr>
                <w:rFonts w:eastAsia="Times New Roman" w:cs="Times New Roman"/>
                <w:bCs/>
                <w:sz w:val="18"/>
                <w:szCs w:val="18"/>
                <w:bdr w:val="none" w:sz="0" w:space="0" w:color="auto" w:frame="1"/>
                <w:lang w:eastAsia="ru-RU"/>
              </w:rPr>
            </w:pPr>
            <w:r w:rsidRPr="006979FD">
              <w:rPr>
                <w:rFonts w:eastAsia="Times New Roman" w:cs="Times New Roman"/>
                <w:bCs/>
                <w:sz w:val="18"/>
                <w:szCs w:val="18"/>
                <w:bdr w:val="none" w:sz="0" w:space="0" w:color="auto" w:frame="1"/>
                <w:lang w:eastAsia="ru-RU"/>
              </w:rPr>
              <w:t>Военная прокуратура Южного военного округа</w:t>
            </w:r>
          </w:p>
          <w:p w:rsidR="00B60B49" w:rsidRPr="006979FD" w:rsidRDefault="00B60B49" w:rsidP="007F1865">
            <w:pPr>
              <w:jc w:val="center"/>
              <w:rPr>
                <w:rFonts w:eastAsia="Times New Roman" w:cs="Times New Roman"/>
                <w:b/>
                <w:bCs/>
                <w:sz w:val="18"/>
                <w:szCs w:val="18"/>
                <w:bdr w:val="none" w:sz="0" w:space="0" w:color="auto" w:frame="1"/>
                <w:lang w:eastAsia="ru-RU"/>
              </w:rPr>
            </w:pPr>
          </w:p>
        </w:tc>
        <w:tc>
          <w:tcPr>
            <w:tcW w:w="3294" w:type="dxa"/>
          </w:tcPr>
          <w:p w:rsidR="00CF26A1" w:rsidRPr="006979FD" w:rsidRDefault="00CF26A1" w:rsidP="007F1865">
            <w:pPr>
              <w:rPr>
                <w:rFonts w:eastAsia="Times New Roman" w:cs="Times New Roman"/>
                <w:sz w:val="18"/>
                <w:szCs w:val="18"/>
                <w:lang w:eastAsia="ru-RU"/>
              </w:rPr>
            </w:pPr>
            <w:r w:rsidRPr="006979FD">
              <w:rPr>
                <w:rFonts w:eastAsia="Times New Roman" w:cs="Times New Roman"/>
                <w:sz w:val="18"/>
                <w:szCs w:val="18"/>
                <w:lang w:eastAsia="ru-RU"/>
              </w:rPr>
              <w:t xml:space="preserve">344007, г. Ростов-на-Дону, ул. </w:t>
            </w:r>
            <w:proofErr w:type="gramStart"/>
            <w:r w:rsidRPr="006979FD">
              <w:rPr>
                <w:rFonts w:eastAsia="Times New Roman" w:cs="Times New Roman"/>
                <w:sz w:val="18"/>
                <w:szCs w:val="18"/>
                <w:lang w:eastAsia="ru-RU"/>
              </w:rPr>
              <w:t>Пушкинская</w:t>
            </w:r>
            <w:proofErr w:type="gramEnd"/>
            <w:r w:rsidRPr="006979FD">
              <w:rPr>
                <w:rFonts w:eastAsia="Times New Roman" w:cs="Times New Roman"/>
                <w:sz w:val="18"/>
                <w:szCs w:val="18"/>
                <w:lang w:eastAsia="ru-RU"/>
              </w:rPr>
              <w:t>, д. 72а</w:t>
            </w:r>
          </w:p>
          <w:p w:rsidR="00B60B49" w:rsidRPr="006979FD" w:rsidRDefault="00B60B49" w:rsidP="007F1865">
            <w:pPr>
              <w:rPr>
                <w:rFonts w:eastAsia="Times New Roman" w:cs="Times New Roman"/>
                <w:b/>
                <w:bCs/>
                <w:sz w:val="18"/>
                <w:szCs w:val="18"/>
                <w:bdr w:val="none" w:sz="0" w:space="0" w:color="auto" w:frame="1"/>
                <w:lang w:eastAsia="ru-RU"/>
              </w:rPr>
            </w:pPr>
          </w:p>
        </w:tc>
        <w:tc>
          <w:tcPr>
            <w:tcW w:w="2835" w:type="dxa"/>
          </w:tcPr>
          <w:p w:rsidR="00CF26A1" w:rsidRPr="006979FD" w:rsidRDefault="00CF26A1" w:rsidP="007F1865">
            <w:pPr>
              <w:rPr>
                <w:rFonts w:eastAsia="Times New Roman" w:cs="Times New Roman"/>
                <w:sz w:val="18"/>
                <w:szCs w:val="18"/>
                <w:lang w:eastAsia="ru-RU"/>
              </w:rPr>
            </w:pPr>
            <w:r w:rsidRPr="006979FD">
              <w:rPr>
                <w:rFonts w:eastAsia="Times New Roman" w:cs="Times New Roman"/>
                <w:sz w:val="18"/>
                <w:szCs w:val="18"/>
                <w:lang w:eastAsia="ru-RU"/>
              </w:rPr>
              <w:t>8 (863) 263-04-67, 8 (863) 282-79-68</w:t>
            </w:r>
          </w:p>
          <w:p w:rsidR="00B60B49" w:rsidRPr="006979FD" w:rsidRDefault="00B60B49" w:rsidP="007F1865">
            <w:pPr>
              <w:rPr>
                <w:rFonts w:eastAsia="Times New Roman" w:cs="Times New Roman"/>
                <w:b/>
                <w:bCs/>
                <w:sz w:val="18"/>
                <w:szCs w:val="18"/>
                <w:bdr w:val="none" w:sz="0" w:space="0" w:color="auto" w:frame="1"/>
                <w:lang w:eastAsia="ru-RU"/>
              </w:rPr>
            </w:pPr>
          </w:p>
        </w:tc>
      </w:tr>
      <w:tr w:rsidR="00B60B49" w:rsidRPr="006979FD" w:rsidTr="00B60B49">
        <w:tc>
          <w:tcPr>
            <w:tcW w:w="459"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6</w:t>
            </w:r>
          </w:p>
        </w:tc>
        <w:tc>
          <w:tcPr>
            <w:tcW w:w="2802" w:type="dxa"/>
          </w:tcPr>
          <w:p w:rsidR="00CF26A1" w:rsidRPr="006979FD" w:rsidRDefault="00CF26A1" w:rsidP="007F1865">
            <w:pPr>
              <w:rPr>
                <w:rFonts w:eastAsia="Times New Roman" w:cs="Times New Roman"/>
                <w:bCs/>
                <w:sz w:val="18"/>
                <w:szCs w:val="18"/>
                <w:bdr w:val="none" w:sz="0" w:space="0" w:color="auto" w:frame="1"/>
                <w:lang w:eastAsia="ru-RU"/>
              </w:rPr>
            </w:pPr>
            <w:r w:rsidRPr="006979FD">
              <w:rPr>
                <w:rFonts w:eastAsia="Times New Roman" w:cs="Times New Roman"/>
                <w:bCs/>
                <w:sz w:val="18"/>
                <w:szCs w:val="18"/>
                <w:bdr w:val="none" w:sz="0" w:space="0" w:color="auto" w:frame="1"/>
                <w:lang w:eastAsia="ru-RU"/>
              </w:rPr>
              <w:t>Военная прокуратура Балтийского флота </w:t>
            </w:r>
          </w:p>
          <w:p w:rsidR="00B60B49" w:rsidRPr="006979FD" w:rsidRDefault="00B60B49" w:rsidP="007F1865">
            <w:pPr>
              <w:jc w:val="center"/>
              <w:rPr>
                <w:rFonts w:eastAsia="Times New Roman" w:cs="Times New Roman"/>
                <w:bCs/>
                <w:sz w:val="18"/>
                <w:szCs w:val="18"/>
                <w:bdr w:val="none" w:sz="0" w:space="0" w:color="auto" w:frame="1"/>
                <w:lang w:eastAsia="ru-RU"/>
              </w:rPr>
            </w:pPr>
          </w:p>
        </w:tc>
        <w:tc>
          <w:tcPr>
            <w:tcW w:w="3294" w:type="dxa"/>
          </w:tcPr>
          <w:p w:rsidR="00CF26A1" w:rsidRPr="006979FD" w:rsidRDefault="00CF26A1" w:rsidP="007F1865">
            <w:pPr>
              <w:rPr>
                <w:rFonts w:eastAsia="Times New Roman" w:cs="Times New Roman"/>
                <w:sz w:val="18"/>
                <w:szCs w:val="18"/>
                <w:lang w:eastAsia="ru-RU"/>
              </w:rPr>
            </w:pPr>
            <w:r w:rsidRPr="006979FD">
              <w:rPr>
                <w:rFonts w:eastAsia="Times New Roman" w:cs="Times New Roman"/>
                <w:sz w:val="18"/>
                <w:szCs w:val="18"/>
                <w:lang w:eastAsia="ru-RU"/>
              </w:rPr>
              <w:t>236036, г. Калининград, Советский проспект, д. 68</w:t>
            </w:r>
          </w:p>
          <w:p w:rsidR="00B60B49" w:rsidRPr="006979FD" w:rsidRDefault="00B60B49" w:rsidP="007F1865">
            <w:pPr>
              <w:rPr>
                <w:rFonts w:eastAsia="Times New Roman" w:cs="Times New Roman"/>
                <w:b/>
                <w:bCs/>
                <w:sz w:val="18"/>
                <w:szCs w:val="18"/>
                <w:bdr w:val="none" w:sz="0" w:space="0" w:color="auto" w:frame="1"/>
                <w:lang w:eastAsia="ru-RU"/>
              </w:rPr>
            </w:pPr>
          </w:p>
        </w:tc>
        <w:tc>
          <w:tcPr>
            <w:tcW w:w="2835" w:type="dxa"/>
          </w:tcPr>
          <w:p w:rsidR="00CF26A1" w:rsidRPr="006979FD" w:rsidRDefault="00CF26A1" w:rsidP="007F1865">
            <w:pPr>
              <w:rPr>
                <w:rFonts w:eastAsia="Times New Roman" w:cs="Times New Roman"/>
                <w:sz w:val="18"/>
                <w:szCs w:val="18"/>
                <w:lang w:eastAsia="ru-RU"/>
              </w:rPr>
            </w:pPr>
            <w:r w:rsidRPr="006979FD">
              <w:rPr>
                <w:rFonts w:eastAsia="Times New Roman" w:cs="Times New Roman"/>
                <w:sz w:val="18"/>
                <w:szCs w:val="18"/>
                <w:lang w:eastAsia="ru-RU"/>
              </w:rPr>
              <w:t>8 (4012) 56-18-05, 8 (4012) 21-05-81</w:t>
            </w:r>
          </w:p>
          <w:p w:rsidR="00B60B49" w:rsidRPr="006979FD" w:rsidRDefault="00B60B49" w:rsidP="007F1865">
            <w:pPr>
              <w:rPr>
                <w:rFonts w:eastAsia="Times New Roman" w:cs="Times New Roman"/>
                <w:b/>
                <w:bCs/>
                <w:sz w:val="18"/>
                <w:szCs w:val="18"/>
                <w:bdr w:val="none" w:sz="0" w:space="0" w:color="auto" w:frame="1"/>
                <w:lang w:eastAsia="ru-RU"/>
              </w:rPr>
            </w:pPr>
          </w:p>
        </w:tc>
      </w:tr>
      <w:tr w:rsidR="00B60B49" w:rsidRPr="006979FD" w:rsidTr="00B60B49">
        <w:tc>
          <w:tcPr>
            <w:tcW w:w="459"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7</w:t>
            </w:r>
          </w:p>
        </w:tc>
        <w:tc>
          <w:tcPr>
            <w:tcW w:w="2802" w:type="dxa"/>
          </w:tcPr>
          <w:p w:rsidR="00CF26A1" w:rsidRPr="006979FD" w:rsidRDefault="00CF26A1" w:rsidP="007F1865">
            <w:pPr>
              <w:rPr>
                <w:rFonts w:eastAsia="Times New Roman" w:cs="Times New Roman"/>
                <w:bCs/>
                <w:sz w:val="18"/>
                <w:szCs w:val="18"/>
                <w:bdr w:val="none" w:sz="0" w:space="0" w:color="auto" w:frame="1"/>
                <w:lang w:eastAsia="ru-RU"/>
              </w:rPr>
            </w:pPr>
            <w:r w:rsidRPr="006979FD">
              <w:rPr>
                <w:rFonts w:eastAsia="Times New Roman" w:cs="Times New Roman"/>
                <w:bCs/>
                <w:sz w:val="18"/>
                <w:szCs w:val="18"/>
                <w:bdr w:val="none" w:sz="0" w:space="0" w:color="auto" w:frame="1"/>
                <w:lang w:eastAsia="ru-RU"/>
              </w:rPr>
              <w:t>Военная прокуратура Тихоокеанского флота </w:t>
            </w:r>
          </w:p>
          <w:p w:rsidR="00B60B49" w:rsidRPr="006979FD" w:rsidRDefault="00B60B49" w:rsidP="007F1865">
            <w:pPr>
              <w:jc w:val="center"/>
              <w:rPr>
                <w:rFonts w:eastAsia="Times New Roman" w:cs="Times New Roman"/>
                <w:b/>
                <w:bCs/>
                <w:sz w:val="18"/>
                <w:szCs w:val="18"/>
                <w:bdr w:val="none" w:sz="0" w:space="0" w:color="auto" w:frame="1"/>
                <w:lang w:eastAsia="ru-RU"/>
              </w:rPr>
            </w:pPr>
          </w:p>
        </w:tc>
        <w:tc>
          <w:tcPr>
            <w:tcW w:w="3294" w:type="dxa"/>
          </w:tcPr>
          <w:p w:rsidR="00CF26A1" w:rsidRPr="006979FD" w:rsidRDefault="00CF26A1" w:rsidP="007F1865">
            <w:pPr>
              <w:rPr>
                <w:rFonts w:eastAsia="Times New Roman" w:cs="Times New Roman"/>
                <w:sz w:val="18"/>
                <w:szCs w:val="18"/>
                <w:lang w:eastAsia="ru-RU"/>
              </w:rPr>
            </w:pPr>
            <w:r w:rsidRPr="006979FD">
              <w:rPr>
                <w:rFonts w:eastAsia="Times New Roman" w:cs="Times New Roman"/>
                <w:sz w:val="18"/>
                <w:szCs w:val="18"/>
                <w:lang w:eastAsia="ru-RU"/>
              </w:rPr>
              <w:t xml:space="preserve">690003, г. Владивосток, ул. </w:t>
            </w:r>
            <w:proofErr w:type="spellStart"/>
            <w:r w:rsidRPr="006979FD">
              <w:rPr>
                <w:rFonts w:eastAsia="Times New Roman" w:cs="Times New Roman"/>
                <w:sz w:val="18"/>
                <w:szCs w:val="18"/>
                <w:lang w:eastAsia="ru-RU"/>
              </w:rPr>
              <w:t>Посьетская</w:t>
            </w:r>
            <w:proofErr w:type="spellEnd"/>
            <w:r w:rsidRPr="006979FD">
              <w:rPr>
                <w:rFonts w:eastAsia="Times New Roman" w:cs="Times New Roman"/>
                <w:sz w:val="18"/>
                <w:szCs w:val="18"/>
                <w:lang w:eastAsia="ru-RU"/>
              </w:rPr>
              <w:t>, д. 15</w:t>
            </w:r>
          </w:p>
          <w:p w:rsidR="00B60B49" w:rsidRPr="006979FD" w:rsidRDefault="00B60B49" w:rsidP="007F1865">
            <w:pPr>
              <w:rPr>
                <w:rFonts w:eastAsia="Times New Roman" w:cs="Times New Roman"/>
                <w:b/>
                <w:bCs/>
                <w:sz w:val="18"/>
                <w:szCs w:val="18"/>
                <w:bdr w:val="none" w:sz="0" w:space="0" w:color="auto" w:frame="1"/>
                <w:lang w:eastAsia="ru-RU"/>
              </w:rPr>
            </w:pPr>
          </w:p>
        </w:tc>
        <w:tc>
          <w:tcPr>
            <w:tcW w:w="2835" w:type="dxa"/>
          </w:tcPr>
          <w:p w:rsidR="00CF26A1" w:rsidRPr="006979FD" w:rsidRDefault="00CF26A1" w:rsidP="007F1865">
            <w:pPr>
              <w:rPr>
                <w:rFonts w:eastAsia="Times New Roman" w:cs="Times New Roman"/>
                <w:b/>
                <w:bCs/>
                <w:sz w:val="18"/>
                <w:szCs w:val="18"/>
                <w:bdr w:val="none" w:sz="0" w:space="0" w:color="auto" w:frame="1"/>
                <w:lang w:eastAsia="ru-RU"/>
              </w:rPr>
            </w:pPr>
          </w:p>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8 (4232) 21-68-75</w:t>
            </w:r>
            <w:r w:rsidRPr="006979FD">
              <w:rPr>
                <w:rFonts w:eastAsia="Times New Roman" w:cs="Times New Roman"/>
                <w:sz w:val="18"/>
                <w:szCs w:val="18"/>
                <w:lang w:eastAsia="ru-RU"/>
              </w:rPr>
              <w:br/>
            </w:r>
          </w:p>
        </w:tc>
      </w:tr>
      <w:tr w:rsidR="00B60B49" w:rsidRPr="006979FD" w:rsidTr="00B60B49">
        <w:tc>
          <w:tcPr>
            <w:tcW w:w="459"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8</w:t>
            </w:r>
          </w:p>
        </w:tc>
        <w:tc>
          <w:tcPr>
            <w:tcW w:w="2802"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bCs/>
                <w:sz w:val="18"/>
                <w:szCs w:val="18"/>
                <w:bdr w:val="none" w:sz="0" w:space="0" w:color="auto" w:frame="1"/>
                <w:lang w:eastAsia="ru-RU"/>
              </w:rPr>
              <w:t>Военная прокуратура Северного флота </w:t>
            </w:r>
          </w:p>
        </w:tc>
        <w:tc>
          <w:tcPr>
            <w:tcW w:w="3294"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 xml:space="preserve">184600, Мурманская обл., г. </w:t>
            </w:r>
            <w:proofErr w:type="spellStart"/>
            <w:r w:rsidRPr="006979FD">
              <w:rPr>
                <w:rFonts w:eastAsia="Times New Roman" w:cs="Times New Roman"/>
                <w:sz w:val="18"/>
                <w:szCs w:val="18"/>
                <w:lang w:eastAsia="ru-RU"/>
              </w:rPr>
              <w:t>Североморск</w:t>
            </w:r>
            <w:proofErr w:type="gramStart"/>
            <w:r w:rsidRPr="006979FD">
              <w:rPr>
                <w:rFonts w:eastAsia="Times New Roman" w:cs="Times New Roman"/>
                <w:sz w:val="18"/>
                <w:szCs w:val="18"/>
                <w:lang w:eastAsia="ru-RU"/>
              </w:rPr>
              <w:t>,у</w:t>
            </w:r>
            <w:proofErr w:type="gramEnd"/>
            <w:r w:rsidRPr="006979FD">
              <w:rPr>
                <w:rFonts w:eastAsia="Times New Roman" w:cs="Times New Roman"/>
                <w:sz w:val="18"/>
                <w:szCs w:val="18"/>
                <w:lang w:eastAsia="ru-RU"/>
              </w:rPr>
              <w:t>л</w:t>
            </w:r>
            <w:proofErr w:type="spellEnd"/>
            <w:r w:rsidRPr="006979FD">
              <w:rPr>
                <w:rFonts w:eastAsia="Times New Roman" w:cs="Times New Roman"/>
                <w:sz w:val="18"/>
                <w:szCs w:val="18"/>
                <w:lang w:eastAsia="ru-RU"/>
              </w:rPr>
              <w:t>. Сивко, д. 9</w:t>
            </w:r>
          </w:p>
        </w:tc>
        <w:tc>
          <w:tcPr>
            <w:tcW w:w="2835"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8(81537) 4-68-85</w:t>
            </w:r>
            <w:r w:rsidRPr="006979FD">
              <w:rPr>
                <w:rFonts w:eastAsia="Times New Roman" w:cs="Times New Roman"/>
                <w:sz w:val="18"/>
                <w:szCs w:val="18"/>
                <w:lang w:eastAsia="ru-RU"/>
              </w:rPr>
              <w:br/>
            </w:r>
          </w:p>
        </w:tc>
      </w:tr>
      <w:tr w:rsidR="00B60B49" w:rsidRPr="006979FD" w:rsidTr="00B60B49">
        <w:tc>
          <w:tcPr>
            <w:tcW w:w="459"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lastRenderedPageBreak/>
              <w:t>9</w:t>
            </w:r>
          </w:p>
        </w:tc>
        <w:tc>
          <w:tcPr>
            <w:tcW w:w="2802"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bCs/>
                <w:sz w:val="18"/>
                <w:szCs w:val="18"/>
                <w:bdr w:val="none" w:sz="0" w:space="0" w:color="auto" w:frame="1"/>
                <w:lang w:eastAsia="ru-RU"/>
              </w:rPr>
              <w:t xml:space="preserve"> Военная прокуратура Ракетных вой</w:t>
            </w:r>
            <w:proofErr w:type="gramStart"/>
            <w:r w:rsidRPr="006979FD">
              <w:rPr>
                <w:rFonts w:eastAsia="Times New Roman" w:cs="Times New Roman"/>
                <w:bCs/>
                <w:sz w:val="18"/>
                <w:szCs w:val="18"/>
                <w:bdr w:val="none" w:sz="0" w:space="0" w:color="auto" w:frame="1"/>
                <w:lang w:eastAsia="ru-RU"/>
              </w:rPr>
              <w:t>ск стр</w:t>
            </w:r>
            <w:proofErr w:type="gramEnd"/>
            <w:r w:rsidRPr="006979FD">
              <w:rPr>
                <w:rFonts w:eastAsia="Times New Roman" w:cs="Times New Roman"/>
                <w:bCs/>
                <w:sz w:val="18"/>
                <w:szCs w:val="18"/>
                <w:bdr w:val="none" w:sz="0" w:space="0" w:color="auto" w:frame="1"/>
                <w:lang w:eastAsia="ru-RU"/>
              </w:rPr>
              <w:t>атегического назначения </w:t>
            </w:r>
          </w:p>
        </w:tc>
        <w:tc>
          <w:tcPr>
            <w:tcW w:w="3294"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shd w:val="clear" w:color="auto" w:fill="FFFFFF"/>
                <w:lang w:eastAsia="ru-RU"/>
              </w:rPr>
              <w:t>119160, г. Москва</w:t>
            </w:r>
          </w:p>
        </w:tc>
        <w:tc>
          <w:tcPr>
            <w:tcW w:w="2835"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shd w:val="clear" w:color="auto" w:fill="FFFFFF"/>
                <w:lang w:eastAsia="ru-RU"/>
              </w:rPr>
              <w:t>8(495) 598-72-26, 8 (495) 440-99-30</w:t>
            </w:r>
            <w:r w:rsidRPr="006979FD">
              <w:rPr>
                <w:rFonts w:eastAsia="Times New Roman" w:cs="Times New Roman"/>
                <w:sz w:val="18"/>
                <w:szCs w:val="18"/>
                <w:lang w:eastAsia="ru-RU"/>
              </w:rPr>
              <w:br/>
            </w:r>
          </w:p>
        </w:tc>
      </w:tr>
      <w:tr w:rsidR="00B60B49" w:rsidRPr="006979FD" w:rsidTr="00B60B49">
        <w:tc>
          <w:tcPr>
            <w:tcW w:w="459"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10</w:t>
            </w:r>
          </w:p>
        </w:tc>
        <w:tc>
          <w:tcPr>
            <w:tcW w:w="2802"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bCs/>
                <w:sz w:val="18"/>
                <w:szCs w:val="18"/>
                <w:bdr w:val="none" w:sz="0" w:space="0" w:color="auto" w:frame="1"/>
                <w:lang w:eastAsia="ru-RU"/>
              </w:rPr>
              <w:t>Московская городская военная прокуратура </w:t>
            </w:r>
          </w:p>
        </w:tc>
        <w:tc>
          <w:tcPr>
            <w:tcW w:w="3294" w:type="dxa"/>
          </w:tcPr>
          <w:p w:rsidR="00B60B49" w:rsidRPr="006979FD" w:rsidRDefault="00CF26A1"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shd w:val="clear" w:color="auto" w:fill="FFFFFF"/>
                <w:lang w:eastAsia="ru-RU"/>
              </w:rPr>
              <w:t>123007, г. Москва, Хорошевское шоссе, д. 38, стр.2</w:t>
            </w:r>
          </w:p>
        </w:tc>
        <w:tc>
          <w:tcPr>
            <w:tcW w:w="2835" w:type="dxa"/>
          </w:tcPr>
          <w:p w:rsidR="00CF26A1" w:rsidRPr="006979FD" w:rsidRDefault="00CF26A1" w:rsidP="007F1865">
            <w:pPr>
              <w:spacing w:after="200" w:line="276" w:lineRule="auto"/>
              <w:rPr>
                <w:rFonts w:eastAsia="Times New Roman" w:cs="Times New Roman"/>
                <w:sz w:val="18"/>
                <w:szCs w:val="18"/>
                <w:lang w:eastAsia="ru-RU"/>
              </w:rPr>
            </w:pPr>
            <w:r w:rsidRPr="006979FD">
              <w:rPr>
                <w:rFonts w:eastAsia="Times New Roman" w:cs="Times New Roman"/>
                <w:sz w:val="18"/>
                <w:szCs w:val="18"/>
                <w:shd w:val="clear" w:color="auto" w:fill="FFFFFF"/>
                <w:lang w:eastAsia="ru-RU"/>
              </w:rPr>
              <w:t>8 (499) 195-05-10</w:t>
            </w:r>
          </w:p>
          <w:p w:rsidR="00B60B49" w:rsidRPr="006979FD" w:rsidRDefault="00B60B49" w:rsidP="007F1865">
            <w:pPr>
              <w:rPr>
                <w:rFonts w:eastAsia="Times New Roman" w:cs="Times New Roman"/>
                <w:b/>
                <w:bCs/>
                <w:sz w:val="18"/>
                <w:szCs w:val="18"/>
                <w:bdr w:val="none" w:sz="0" w:space="0" w:color="auto" w:frame="1"/>
                <w:lang w:eastAsia="ru-RU"/>
              </w:rPr>
            </w:pPr>
          </w:p>
        </w:tc>
      </w:tr>
    </w:tbl>
    <w:p w:rsidR="007F1865" w:rsidRPr="006979FD" w:rsidRDefault="007F1865" w:rsidP="006979FD">
      <w:pPr>
        <w:rPr>
          <w:rFonts w:eastAsia="Times New Roman" w:cs="Times New Roman"/>
          <w:b/>
          <w:bCs/>
          <w:bdr w:val="none" w:sz="0" w:space="0" w:color="auto" w:frame="1"/>
          <w:lang w:eastAsia="ru-RU"/>
        </w:rPr>
      </w:pPr>
    </w:p>
    <w:p w:rsidR="00121AF0" w:rsidRPr="006979FD" w:rsidRDefault="00121AF0" w:rsidP="007F1865">
      <w:pPr>
        <w:jc w:val="center"/>
        <w:rPr>
          <w:rFonts w:eastAsia="Times New Roman" w:cs="Times New Roman"/>
          <w:b/>
          <w:bCs/>
          <w:bdr w:val="none" w:sz="0" w:space="0" w:color="auto" w:frame="1"/>
          <w:lang w:eastAsia="ru-RU"/>
        </w:rPr>
      </w:pPr>
      <w:r w:rsidRPr="006979FD">
        <w:rPr>
          <w:rFonts w:eastAsia="Times New Roman" w:cs="Times New Roman"/>
          <w:b/>
          <w:bCs/>
          <w:bdr w:val="none" w:sz="0" w:space="0" w:color="auto" w:frame="1"/>
          <w:lang w:eastAsia="ru-RU"/>
        </w:rPr>
        <w:t>Военно-следственные управления Следственного комитета РФ</w:t>
      </w:r>
    </w:p>
    <w:tbl>
      <w:tblPr>
        <w:tblStyle w:val="a9"/>
        <w:tblW w:w="0" w:type="auto"/>
        <w:tblInd w:w="-176" w:type="dxa"/>
        <w:tblLook w:val="04A0"/>
      </w:tblPr>
      <w:tblGrid>
        <w:gridCol w:w="459"/>
        <w:gridCol w:w="2802"/>
        <w:gridCol w:w="2977"/>
        <w:gridCol w:w="3152"/>
      </w:tblGrid>
      <w:tr w:rsidR="00121AF0" w:rsidRPr="006979FD" w:rsidTr="00121AF0">
        <w:tc>
          <w:tcPr>
            <w:tcW w:w="459" w:type="dxa"/>
          </w:tcPr>
          <w:p w:rsidR="00121AF0" w:rsidRPr="006979FD" w:rsidRDefault="00121AF0" w:rsidP="007F1865">
            <w:pPr>
              <w:rPr>
                <w:rFonts w:eastAsia="Times New Roman" w:cs="Times New Roman"/>
                <w:b/>
                <w:bCs/>
                <w:sz w:val="18"/>
                <w:szCs w:val="18"/>
                <w:bdr w:val="none" w:sz="0" w:space="0" w:color="auto" w:frame="1"/>
                <w:lang w:eastAsia="ru-RU"/>
              </w:rPr>
            </w:pPr>
          </w:p>
        </w:tc>
        <w:tc>
          <w:tcPr>
            <w:tcW w:w="2802" w:type="dxa"/>
          </w:tcPr>
          <w:p w:rsidR="00121AF0" w:rsidRPr="006979FD" w:rsidRDefault="00121AF0" w:rsidP="007F1865">
            <w:pPr>
              <w:jc w:val="cente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ВСУ</w:t>
            </w:r>
          </w:p>
        </w:tc>
        <w:tc>
          <w:tcPr>
            <w:tcW w:w="2977" w:type="dxa"/>
          </w:tcPr>
          <w:p w:rsidR="00121AF0" w:rsidRPr="006979FD" w:rsidRDefault="00121AF0" w:rsidP="007F1865">
            <w:pPr>
              <w:jc w:val="cente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Адрес</w:t>
            </w:r>
          </w:p>
        </w:tc>
        <w:tc>
          <w:tcPr>
            <w:tcW w:w="3152" w:type="dxa"/>
          </w:tcPr>
          <w:p w:rsidR="00121AF0" w:rsidRPr="006979FD" w:rsidRDefault="00121AF0" w:rsidP="007F1865">
            <w:pPr>
              <w:jc w:val="cente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Телефон</w:t>
            </w:r>
          </w:p>
        </w:tc>
      </w:tr>
      <w:tr w:rsidR="00121AF0" w:rsidRPr="006979FD" w:rsidTr="00121AF0">
        <w:tc>
          <w:tcPr>
            <w:tcW w:w="459" w:type="dxa"/>
          </w:tcPr>
          <w:p w:rsidR="00121AF0" w:rsidRPr="006979FD" w:rsidRDefault="00121AF0"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1</w:t>
            </w:r>
          </w:p>
        </w:tc>
        <w:tc>
          <w:tcPr>
            <w:tcW w:w="2802" w:type="dxa"/>
          </w:tcPr>
          <w:p w:rsidR="00121AF0" w:rsidRPr="006979FD" w:rsidRDefault="00121AF0" w:rsidP="007F1865">
            <w:pPr>
              <w:rPr>
                <w:rFonts w:eastAsia="Times New Roman" w:cs="Times New Roman"/>
                <w:bCs/>
                <w:sz w:val="18"/>
                <w:szCs w:val="18"/>
                <w:bdr w:val="none" w:sz="0" w:space="0" w:color="auto" w:frame="1"/>
                <w:lang w:eastAsia="ru-RU"/>
              </w:rPr>
            </w:pPr>
            <w:r w:rsidRPr="006979FD">
              <w:rPr>
                <w:rFonts w:eastAsia="Times New Roman" w:cs="Times New Roman"/>
                <w:sz w:val="18"/>
                <w:szCs w:val="18"/>
                <w:shd w:val="clear" w:color="auto" w:fill="FFFFFF"/>
                <w:lang w:eastAsia="ru-RU"/>
              </w:rPr>
              <w:t>Главное военное следственное управление следственного комитета РФ</w:t>
            </w:r>
          </w:p>
        </w:tc>
        <w:tc>
          <w:tcPr>
            <w:tcW w:w="2977" w:type="dxa"/>
          </w:tcPr>
          <w:p w:rsidR="00121AF0" w:rsidRPr="006979FD" w:rsidRDefault="00121AF0" w:rsidP="007F1865">
            <w:pPr>
              <w:rPr>
                <w:rFonts w:eastAsia="Times New Roman" w:cs="Times New Roman"/>
                <w:sz w:val="18"/>
                <w:szCs w:val="18"/>
                <w:lang w:eastAsia="ru-RU"/>
              </w:rPr>
            </w:pPr>
            <w:r w:rsidRPr="006979FD">
              <w:rPr>
                <w:rFonts w:eastAsia="Times New Roman" w:cs="Times New Roman"/>
                <w:sz w:val="18"/>
                <w:szCs w:val="18"/>
                <w:lang w:eastAsia="ru-RU"/>
              </w:rPr>
              <w:t xml:space="preserve">119021, г. Москва, пер. </w:t>
            </w:r>
            <w:proofErr w:type="spellStart"/>
            <w:r w:rsidRPr="006979FD">
              <w:rPr>
                <w:rFonts w:eastAsia="Times New Roman" w:cs="Times New Roman"/>
                <w:sz w:val="18"/>
                <w:szCs w:val="18"/>
                <w:lang w:eastAsia="ru-RU"/>
              </w:rPr>
              <w:t>Хользунова</w:t>
            </w:r>
            <w:proofErr w:type="spellEnd"/>
            <w:r w:rsidRPr="006979FD">
              <w:rPr>
                <w:rFonts w:eastAsia="Times New Roman" w:cs="Times New Roman"/>
                <w:sz w:val="18"/>
                <w:szCs w:val="18"/>
                <w:lang w:eastAsia="ru-RU"/>
              </w:rPr>
              <w:t>, д. 14</w:t>
            </w:r>
          </w:p>
          <w:p w:rsidR="00121AF0" w:rsidRPr="006979FD" w:rsidRDefault="00121AF0" w:rsidP="007F1865">
            <w:pPr>
              <w:rPr>
                <w:rFonts w:eastAsia="Times New Roman" w:cs="Times New Roman"/>
                <w:bCs/>
                <w:sz w:val="18"/>
                <w:szCs w:val="18"/>
                <w:bdr w:val="none" w:sz="0" w:space="0" w:color="auto" w:frame="1"/>
                <w:lang w:eastAsia="ru-RU"/>
              </w:rPr>
            </w:pPr>
          </w:p>
        </w:tc>
        <w:tc>
          <w:tcPr>
            <w:tcW w:w="3152" w:type="dxa"/>
          </w:tcPr>
          <w:p w:rsidR="00121AF0" w:rsidRPr="006979FD" w:rsidRDefault="00121AF0" w:rsidP="007F1865">
            <w:pPr>
              <w:ind w:right="45"/>
              <w:jc w:val="both"/>
              <w:rPr>
                <w:rFonts w:eastAsia="Times New Roman" w:cs="Times New Roman"/>
                <w:sz w:val="18"/>
                <w:szCs w:val="18"/>
                <w:lang w:eastAsia="ru-RU"/>
              </w:rPr>
            </w:pPr>
            <w:r w:rsidRPr="006979FD">
              <w:rPr>
                <w:rFonts w:eastAsia="Times New Roman" w:cs="Times New Roman"/>
                <w:sz w:val="18"/>
                <w:szCs w:val="18"/>
                <w:lang w:eastAsia="ru-RU"/>
              </w:rPr>
              <w:t xml:space="preserve">Оперативный дежурный — 8 (495)693-63-74 </w:t>
            </w:r>
          </w:p>
          <w:p w:rsidR="00121AF0" w:rsidRPr="006979FD" w:rsidRDefault="00121AF0" w:rsidP="007F1865">
            <w:pPr>
              <w:ind w:right="45"/>
              <w:jc w:val="both"/>
              <w:rPr>
                <w:rFonts w:eastAsia="Times New Roman" w:cs="Times New Roman"/>
                <w:sz w:val="18"/>
                <w:szCs w:val="18"/>
                <w:lang w:eastAsia="ru-RU"/>
              </w:rPr>
            </w:pPr>
            <w:r w:rsidRPr="006979FD">
              <w:rPr>
                <w:rFonts w:eastAsia="Times New Roman" w:cs="Times New Roman"/>
                <w:sz w:val="18"/>
                <w:szCs w:val="18"/>
                <w:lang w:eastAsia="ru-RU"/>
              </w:rPr>
              <w:t>Отдел приема граждан — 8 (499) 973-63-55</w:t>
            </w:r>
          </w:p>
          <w:p w:rsidR="00121AF0" w:rsidRPr="006979FD" w:rsidRDefault="00121AF0" w:rsidP="007F1865">
            <w:pPr>
              <w:ind w:right="45"/>
              <w:jc w:val="both"/>
              <w:rPr>
                <w:rFonts w:eastAsia="Times New Roman" w:cs="Times New Roman"/>
                <w:sz w:val="18"/>
                <w:szCs w:val="18"/>
                <w:lang w:eastAsia="ru-RU"/>
              </w:rPr>
            </w:pPr>
            <w:r w:rsidRPr="006979FD">
              <w:rPr>
                <w:rFonts w:eastAsia="Times New Roman" w:cs="Times New Roman"/>
                <w:sz w:val="18"/>
                <w:szCs w:val="18"/>
                <w:lang w:eastAsia="ru-RU"/>
              </w:rPr>
              <w:t>Номера круглосуточных телефонных линий: «Телефон доверия» — 8 (495) 693-63-74</w:t>
            </w:r>
          </w:p>
          <w:p w:rsidR="00121AF0" w:rsidRPr="006979FD" w:rsidRDefault="00121AF0" w:rsidP="007F1865">
            <w:pPr>
              <w:rPr>
                <w:rFonts w:eastAsia="Times New Roman" w:cs="Times New Roman"/>
                <w:b/>
                <w:bCs/>
                <w:sz w:val="18"/>
                <w:szCs w:val="18"/>
                <w:bdr w:val="none" w:sz="0" w:space="0" w:color="auto" w:frame="1"/>
                <w:lang w:eastAsia="ru-RU"/>
              </w:rPr>
            </w:pPr>
          </w:p>
        </w:tc>
      </w:tr>
      <w:tr w:rsidR="00121AF0" w:rsidRPr="006979FD" w:rsidTr="00121AF0">
        <w:tc>
          <w:tcPr>
            <w:tcW w:w="459" w:type="dxa"/>
          </w:tcPr>
          <w:p w:rsidR="00121AF0" w:rsidRPr="006979FD" w:rsidRDefault="00121AF0"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2</w:t>
            </w:r>
          </w:p>
        </w:tc>
        <w:tc>
          <w:tcPr>
            <w:tcW w:w="2802" w:type="dxa"/>
          </w:tcPr>
          <w:p w:rsidR="00121AF0" w:rsidRPr="006979FD" w:rsidRDefault="00121AF0" w:rsidP="007F1865">
            <w:pPr>
              <w:rPr>
                <w:rFonts w:eastAsia="Times New Roman" w:cs="Times New Roman"/>
                <w:bCs/>
                <w:sz w:val="18"/>
                <w:szCs w:val="18"/>
                <w:bdr w:val="none" w:sz="0" w:space="0" w:color="auto" w:frame="1"/>
                <w:lang w:eastAsia="ru-RU"/>
              </w:rPr>
            </w:pPr>
            <w:r w:rsidRPr="006979FD">
              <w:rPr>
                <w:rFonts w:eastAsia="Times New Roman" w:cs="Times New Roman"/>
                <w:sz w:val="18"/>
                <w:szCs w:val="18"/>
                <w:lang w:eastAsia="ru-RU"/>
              </w:rPr>
              <w:t>ВСУ СК РФ по Центральному военному округу</w:t>
            </w:r>
          </w:p>
        </w:tc>
        <w:tc>
          <w:tcPr>
            <w:tcW w:w="2977" w:type="dxa"/>
          </w:tcPr>
          <w:p w:rsidR="00121AF0" w:rsidRPr="006979FD" w:rsidRDefault="00121AF0" w:rsidP="007F1865">
            <w:pPr>
              <w:rPr>
                <w:rFonts w:eastAsia="Times New Roman" w:cs="Times New Roman"/>
                <w:bCs/>
                <w:sz w:val="18"/>
                <w:szCs w:val="18"/>
                <w:bdr w:val="none" w:sz="0" w:space="0" w:color="auto" w:frame="1"/>
                <w:lang w:eastAsia="ru-RU"/>
              </w:rPr>
            </w:pPr>
            <w:r w:rsidRPr="006979FD">
              <w:rPr>
                <w:rFonts w:eastAsia="Times New Roman" w:cs="Times New Roman"/>
                <w:sz w:val="18"/>
                <w:szCs w:val="18"/>
                <w:lang w:eastAsia="ru-RU"/>
              </w:rPr>
              <w:t>620137, г. Екатеринбург, ул. Данилы Зверева, д. 5</w:t>
            </w:r>
            <w:r w:rsidRPr="006979FD">
              <w:rPr>
                <w:rFonts w:eastAsia="Times New Roman" w:cs="Times New Roman"/>
                <w:sz w:val="18"/>
                <w:szCs w:val="18"/>
                <w:lang w:eastAsia="ru-RU"/>
              </w:rPr>
              <w:br/>
            </w:r>
          </w:p>
        </w:tc>
        <w:tc>
          <w:tcPr>
            <w:tcW w:w="3152" w:type="dxa"/>
          </w:tcPr>
          <w:p w:rsidR="00121AF0" w:rsidRPr="006979FD" w:rsidRDefault="00121AF0" w:rsidP="007F1865">
            <w:pPr>
              <w:ind w:right="45"/>
              <w:rPr>
                <w:rFonts w:eastAsia="Times New Roman" w:cs="Times New Roman"/>
                <w:sz w:val="18"/>
                <w:szCs w:val="18"/>
                <w:lang w:eastAsia="ru-RU"/>
              </w:rPr>
            </w:pPr>
            <w:r w:rsidRPr="006979FD">
              <w:rPr>
                <w:rFonts w:eastAsia="Times New Roman" w:cs="Times New Roman"/>
                <w:sz w:val="18"/>
                <w:szCs w:val="18"/>
                <w:lang w:eastAsia="ru-RU"/>
              </w:rPr>
              <w:t>Телефон (дежурный): 8 (343) 369-00-15, 8 (343) 359-33-22</w:t>
            </w:r>
            <w:r w:rsidRPr="006979FD">
              <w:rPr>
                <w:rFonts w:eastAsia="Times New Roman" w:cs="Times New Roman"/>
                <w:sz w:val="18"/>
                <w:szCs w:val="18"/>
                <w:lang w:eastAsia="ru-RU"/>
              </w:rPr>
              <w:br/>
              <w:t>Телефон доверия: 8 (343) 359-33-93</w:t>
            </w:r>
          </w:p>
          <w:p w:rsidR="00121AF0" w:rsidRPr="006979FD" w:rsidRDefault="00121AF0" w:rsidP="007F1865">
            <w:pPr>
              <w:rPr>
                <w:rFonts w:eastAsia="Times New Roman" w:cs="Times New Roman"/>
                <w:b/>
                <w:bCs/>
                <w:sz w:val="18"/>
                <w:szCs w:val="18"/>
                <w:bdr w:val="none" w:sz="0" w:space="0" w:color="auto" w:frame="1"/>
                <w:lang w:eastAsia="ru-RU"/>
              </w:rPr>
            </w:pPr>
          </w:p>
        </w:tc>
      </w:tr>
      <w:tr w:rsidR="00121AF0" w:rsidRPr="006979FD" w:rsidTr="00121AF0">
        <w:trPr>
          <w:trHeight w:val="835"/>
        </w:trPr>
        <w:tc>
          <w:tcPr>
            <w:tcW w:w="459" w:type="dxa"/>
          </w:tcPr>
          <w:p w:rsidR="00121AF0" w:rsidRPr="006979FD" w:rsidRDefault="00121AF0"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3</w:t>
            </w:r>
          </w:p>
        </w:tc>
        <w:tc>
          <w:tcPr>
            <w:tcW w:w="2802" w:type="dxa"/>
          </w:tcPr>
          <w:p w:rsidR="00121AF0" w:rsidRPr="006979FD" w:rsidRDefault="00121AF0" w:rsidP="007F1865">
            <w:pPr>
              <w:rPr>
                <w:rFonts w:eastAsia="Times New Roman" w:cs="Times New Roman"/>
                <w:bCs/>
                <w:sz w:val="18"/>
                <w:szCs w:val="18"/>
                <w:bdr w:val="none" w:sz="0" w:space="0" w:color="auto" w:frame="1"/>
                <w:lang w:eastAsia="ru-RU"/>
              </w:rPr>
            </w:pPr>
            <w:r w:rsidRPr="006979FD">
              <w:rPr>
                <w:rFonts w:eastAsia="Times New Roman" w:cs="Times New Roman"/>
                <w:sz w:val="18"/>
                <w:szCs w:val="18"/>
                <w:lang w:eastAsia="ru-RU"/>
              </w:rPr>
              <w:t>ВСУ СК РФ по Западному военному округу</w:t>
            </w:r>
          </w:p>
        </w:tc>
        <w:tc>
          <w:tcPr>
            <w:tcW w:w="2977" w:type="dxa"/>
          </w:tcPr>
          <w:p w:rsidR="00121AF0" w:rsidRPr="006979FD" w:rsidRDefault="00121AF0"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191055, г. Санкт-Петербург, Невский проспект, д. 4</w:t>
            </w:r>
            <w:r w:rsidRPr="006979FD">
              <w:rPr>
                <w:rFonts w:eastAsia="Times New Roman" w:cs="Times New Roman"/>
                <w:sz w:val="18"/>
                <w:szCs w:val="18"/>
                <w:lang w:eastAsia="ru-RU"/>
              </w:rPr>
              <w:br/>
            </w:r>
          </w:p>
        </w:tc>
        <w:tc>
          <w:tcPr>
            <w:tcW w:w="3152" w:type="dxa"/>
          </w:tcPr>
          <w:p w:rsidR="00121AF0" w:rsidRPr="006979FD" w:rsidRDefault="00121AF0" w:rsidP="007F1865">
            <w:pPr>
              <w:ind w:right="45"/>
              <w:rPr>
                <w:rFonts w:eastAsia="Times New Roman" w:cs="Times New Roman"/>
                <w:sz w:val="18"/>
                <w:szCs w:val="18"/>
                <w:lang w:eastAsia="ru-RU"/>
              </w:rPr>
            </w:pPr>
            <w:r w:rsidRPr="006979FD">
              <w:rPr>
                <w:rFonts w:eastAsia="Times New Roman" w:cs="Times New Roman"/>
                <w:sz w:val="18"/>
                <w:szCs w:val="18"/>
                <w:lang w:eastAsia="ru-RU"/>
              </w:rPr>
              <w:t xml:space="preserve">Телефон (дежурный в </w:t>
            </w:r>
            <w:proofErr w:type="gramStart"/>
            <w:r w:rsidRPr="006979FD">
              <w:rPr>
                <w:rFonts w:eastAsia="Times New Roman" w:cs="Times New Roman"/>
                <w:sz w:val="18"/>
                <w:szCs w:val="18"/>
                <w:lang w:eastAsia="ru-RU"/>
              </w:rPr>
              <w:t>г</w:t>
            </w:r>
            <w:proofErr w:type="gramEnd"/>
            <w:r w:rsidRPr="006979FD">
              <w:rPr>
                <w:rFonts w:eastAsia="Times New Roman" w:cs="Times New Roman"/>
                <w:sz w:val="18"/>
                <w:szCs w:val="18"/>
                <w:lang w:eastAsia="ru-RU"/>
              </w:rPr>
              <w:t>. Санкт-Петербург): 8 (812) 494-21-02</w:t>
            </w:r>
            <w:r w:rsidRPr="006979FD">
              <w:rPr>
                <w:rFonts w:eastAsia="Times New Roman" w:cs="Times New Roman"/>
                <w:sz w:val="18"/>
                <w:szCs w:val="18"/>
                <w:lang w:eastAsia="ru-RU"/>
              </w:rPr>
              <w:br/>
              <w:t>Телефон (дежурный в г. Москве): 8 (495) 950-77-85</w:t>
            </w:r>
          </w:p>
          <w:p w:rsidR="00121AF0" w:rsidRPr="006979FD" w:rsidRDefault="00121AF0" w:rsidP="007F1865">
            <w:pPr>
              <w:rPr>
                <w:rFonts w:eastAsia="Times New Roman" w:cs="Times New Roman"/>
                <w:b/>
                <w:bCs/>
                <w:sz w:val="18"/>
                <w:szCs w:val="18"/>
                <w:bdr w:val="none" w:sz="0" w:space="0" w:color="auto" w:frame="1"/>
                <w:lang w:eastAsia="ru-RU"/>
              </w:rPr>
            </w:pPr>
          </w:p>
        </w:tc>
      </w:tr>
      <w:tr w:rsidR="00121AF0" w:rsidRPr="006979FD" w:rsidTr="00121AF0">
        <w:tc>
          <w:tcPr>
            <w:tcW w:w="459" w:type="dxa"/>
          </w:tcPr>
          <w:p w:rsidR="00121AF0" w:rsidRPr="006979FD" w:rsidRDefault="00121AF0"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4</w:t>
            </w:r>
          </w:p>
        </w:tc>
        <w:tc>
          <w:tcPr>
            <w:tcW w:w="2802" w:type="dxa"/>
          </w:tcPr>
          <w:p w:rsidR="00121AF0" w:rsidRPr="006979FD" w:rsidRDefault="00121AF0" w:rsidP="007F1865">
            <w:pPr>
              <w:rPr>
                <w:rFonts w:eastAsia="Times New Roman" w:cs="Times New Roman"/>
                <w:bCs/>
                <w:sz w:val="18"/>
                <w:szCs w:val="18"/>
                <w:bdr w:val="none" w:sz="0" w:space="0" w:color="auto" w:frame="1"/>
                <w:lang w:eastAsia="ru-RU"/>
              </w:rPr>
            </w:pPr>
            <w:r w:rsidRPr="006979FD">
              <w:rPr>
                <w:rFonts w:eastAsia="Times New Roman" w:cs="Times New Roman"/>
                <w:sz w:val="18"/>
                <w:szCs w:val="18"/>
                <w:lang w:eastAsia="ru-RU"/>
              </w:rPr>
              <w:t>ВСУ СК РФ по Восточному военному округу</w:t>
            </w:r>
          </w:p>
        </w:tc>
        <w:tc>
          <w:tcPr>
            <w:tcW w:w="2977" w:type="dxa"/>
          </w:tcPr>
          <w:p w:rsidR="00121AF0" w:rsidRPr="006979FD" w:rsidRDefault="00121AF0"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 xml:space="preserve">680038, г. Хабаровск, ул. </w:t>
            </w:r>
            <w:proofErr w:type="spellStart"/>
            <w:r w:rsidRPr="006979FD">
              <w:rPr>
                <w:rFonts w:eastAsia="Times New Roman" w:cs="Times New Roman"/>
                <w:sz w:val="18"/>
                <w:szCs w:val="18"/>
                <w:lang w:eastAsia="ru-RU"/>
              </w:rPr>
              <w:t>Запарина</w:t>
            </w:r>
            <w:proofErr w:type="spellEnd"/>
            <w:r w:rsidRPr="006979FD">
              <w:rPr>
                <w:rFonts w:eastAsia="Times New Roman" w:cs="Times New Roman"/>
                <w:sz w:val="18"/>
                <w:szCs w:val="18"/>
                <w:lang w:eastAsia="ru-RU"/>
              </w:rPr>
              <w:t>, д. 124</w:t>
            </w:r>
          </w:p>
        </w:tc>
        <w:tc>
          <w:tcPr>
            <w:tcW w:w="3152" w:type="dxa"/>
          </w:tcPr>
          <w:p w:rsidR="00121AF0" w:rsidRPr="006979FD" w:rsidRDefault="00121AF0" w:rsidP="007F1865">
            <w:pPr>
              <w:ind w:right="45"/>
              <w:rPr>
                <w:rFonts w:eastAsia="Times New Roman" w:cs="Times New Roman"/>
                <w:sz w:val="18"/>
                <w:szCs w:val="18"/>
                <w:lang w:eastAsia="ru-RU"/>
              </w:rPr>
            </w:pPr>
            <w:r w:rsidRPr="006979FD">
              <w:rPr>
                <w:rFonts w:eastAsia="Times New Roman" w:cs="Times New Roman"/>
                <w:sz w:val="18"/>
                <w:szCs w:val="18"/>
                <w:lang w:eastAsia="ru-RU"/>
              </w:rPr>
              <w:t>Телефон (дежурный): 8 (42155) 39-59-41</w:t>
            </w:r>
            <w:r w:rsidRPr="006979FD">
              <w:rPr>
                <w:rFonts w:eastAsia="Times New Roman" w:cs="Times New Roman"/>
                <w:sz w:val="18"/>
                <w:szCs w:val="18"/>
                <w:lang w:eastAsia="ru-RU"/>
              </w:rPr>
              <w:br/>
              <w:t>Телефон (дежурный): 8 (3022) 34-30-99</w:t>
            </w:r>
          </w:p>
          <w:p w:rsidR="00121AF0" w:rsidRPr="006979FD" w:rsidRDefault="00121AF0" w:rsidP="007F1865">
            <w:pPr>
              <w:rPr>
                <w:rFonts w:eastAsia="Times New Roman" w:cs="Times New Roman"/>
                <w:b/>
                <w:bCs/>
                <w:sz w:val="18"/>
                <w:szCs w:val="18"/>
                <w:bdr w:val="none" w:sz="0" w:space="0" w:color="auto" w:frame="1"/>
                <w:lang w:eastAsia="ru-RU"/>
              </w:rPr>
            </w:pPr>
          </w:p>
        </w:tc>
      </w:tr>
      <w:tr w:rsidR="00121AF0" w:rsidRPr="006979FD" w:rsidTr="00121AF0">
        <w:tc>
          <w:tcPr>
            <w:tcW w:w="459" w:type="dxa"/>
          </w:tcPr>
          <w:p w:rsidR="00121AF0" w:rsidRPr="006979FD" w:rsidRDefault="00121AF0"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5</w:t>
            </w:r>
          </w:p>
        </w:tc>
        <w:tc>
          <w:tcPr>
            <w:tcW w:w="2802" w:type="dxa"/>
          </w:tcPr>
          <w:p w:rsidR="00121AF0" w:rsidRPr="006979FD" w:rsidRDefault="00DF1FA4"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ВСУ</w:t>
            </w:r>
            <w:r w:rsidR="00121AF0" w:rsidRPr="006979FD">
              <w:rPr>
                <w:rFonts w:eastAsia="Times New Roman" w:cs="Times New Roman"/>
                <w:sz w:val="18"/>
                <w:szCs w:val="18"/>
                <w:lang w:eastAsia="ru-RU"/>
              </w:rPr>
              <w:t xml:space="preserve"> СК РФ по </w:t>
            </w:r>
            <w:r w:rsidRPr="006979FD">
              <w:rPr>
                <w:rFonts w:eastAsia="Times New Roman" w:cs="Times New Roman"/>
                <w:sz w:val="18"/>
                <w:szCs w:val="18"/>
                <w:lang w:eastAsia="ru-RU"/>
              </w:rPr>
              <w:t>Южному</w:t>
            </w:r>
            <w:r w:rsidR="00121AF0" w:rsidRPr="006979FD">
              <w:rPr>
                <w:rFonts w:eastAsia="Times New Roman" w:cs="Times New Roman"/>
                <w:sz w:val="18"/>
                <w:szCs w:val="18"/>
                <w:lang w:eastAsia="ru-RU"/>
              </w:rPr>
              <w:t xml:space="preserve"> военному округу</w:t>
            </w:r>
          </w:p>
        </w:tc>
        <w:tc>
          <w:tcPr>
            <w:tcW w:w="2977" w:type="dxa"/>
          </w:tcPr>
          <w:p w:rsidR="00121AF0" w:rsidRPr="006979FD" w:rsidRDefault="00DF1FA4"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 xml:space="preserve">344004, г. Ростов-на-Дону, </w:t>
            </w:r>
            <w:proofErr w:type="spellStart"/>
            <w:r w:rsidRPr="006979FD">
              <w:rPr>
                <w:rFonts w:eastAsia="Times New Roman" w:cs="Times New Roman"/>
                <w:sz w:val="18"/>
                <w:szCs w:val="18"/>
                <w:lang w:eastAsia="ru-RU"/>
              </w:rPr>
              <w:t>пр-т</w:t>
            </w:r>
            <w:proofErr w:type="spellEnd"/>
            <w:r w:rsidRPr="006979FD">
              <w:rPr>
                <w:rFonts w:eastAsia="Times New Roman" w:cs="Times New Roman"/>
                <w:sz w:val="18"/>
                <w:szCs w:val="18"/>
                <w:lang w:eastAsia="ru-RU"/>
              </w:rPr>
              <w:t>. Стачки, д. 42/1</w:t>
            </w:r>
            <w:r w:rsidRPr="006979FD">
              <w:rPr>
                <w:rFonts w:eastAsia="Times New Roman" w:cs="Times New Roman"/>
                <w:sz w:val="18"/>
                <w:szCs w:val="18"/>
                <w:lang w:eastAsia="ru-RU"/>
              </w:rPr>
              <w:br/>
            </w:r>
          </w:p>
        </w:tc>
        <w:tc>
          <w:tcPr>
            <w:tcW w:w="3152" w:type="dxa"/>
          </w:tcPr>
          <w:p w:rsidR="00DF1FA4" w:rsidRPr="006979FD" w:rsidRDefault="00DF1FA4" w:rsidP="007F1865">
            <w:pPr>
              <w:ind w:right="45"/>
              <w:rPr>
                <w:rFonts w:eastAsia="Times New Roman" w:cs="Times New Roman"/>
                <w:sz w:val="18"/>
                <w:szCs w:val="18"/>
                <w:lang w:eastAsia="ru-RU"/>
              </w:rPr>
            </w:pPr>
            <w:r w:rsidRPr="006979FD">
              <w:rPr>
                <w:rFonts w:eastAsia="Times New Roman" w:cs="Times New Roman"/>
                <w:sz w:val="18"/>
                <w:szCs w:val="18"/>
                <w:lang w:eastAsia="ru-RU"/>
              </w:rPr>
              <w:t>Телефон (дежурный в г</w:t>
            </w:r>
            <w:proofErr w:type="gramStart"/>
            <w:r w:rsidRPr="006979FD">
              <w:rPr>
                <w:rFonts w:eastAsia="Times New Roman" w:cs="Times New Roman"/>
                <w:sz w:val="18"/>
                <w:szCs w:val="18"/>
                <w:lang w:eastAsia="ru-RU"/>
              </w:rPr>
              <w:t>.Р</w:t>
            </w:r>
            <w:proofErr w:type="gramEnd"/>
            <w:r w:rsidRPr="006979FD">
              <w:rPr>
                <w:rFonts w:eastAsia="Times New Roman" w:cs="Times New Roman"/>
                <w:sz w:val="18"/>
                <w:szCs w:val="18"/>
                <w:lang w:eastAsia="ru-RU"/>
              </w:rPr>
              <w:t>остове-на-Дону):  8 (863) 222-13-59 (факс)</w:t>
            </w:r>
            <w:r w:rsidRPr="006979FD">
              <w:rPr>
                <w:rFonts w:eastAsia="Times New Roman" w:cs="Times New Roman"/>
                <w:sz w:val="18"/>
                <w:szCs w:val="18"/>
                <w:lang w:eastAsia="ru-RU"/>
              </w:rPr>
              <w:br/>
              <w:t xml:space="preserve">Телефон (дежурный в н.п. </w:t>
            </w:r>
            <w:proofErr w:type="spellStart"/>
            <w:proofErr w:type="gramStart"/>
            <w:r w:rsidRPr="006979FD">
              <w:rPr>
                <w:rFonts w:eastAsia="Times New Roman" w:cs="Times New Roman"/>
                <w:sz w:val="18"/>
                <w:szCs w:val="18"/>
                <w:lang w:eastAsia="ru-RU"/>
              </w:rPr>
              <w:t>Ханкала</w:t>
            </w:r>
            <w:proofErr w:type="spellEnd"/>
            <w:r w:rsidRPr="006979FD">
              <w:rPr>
                <w:rFonts w:eastAsia="Times New Roman" w:cs="Times New Roman"/>
                <w:sz w:val="18"/>
                <w:szCs w:val="18"/>
                <w:lang w:eastAsia="ru-RU"/>
              </w:rPr>
              <w:t xml:space="preserve"> Чеченской Республики): 8 (8712) 22-34-51, 8 (8712) 22-34-51 (факс)</w:t>
            </w:r>
            <w:proofErr w:type="gramEnd"/>
          </w:p>
          <w:p w:rsidR="00121AF0" w:rsidRPr="006979FD" w:rsidRDefault="00121AF0" w:rsidP="007F1865">
            <w:pPr>
              <w:jc w:val="both"/>
              <w:rPr>
                <w:rFonts w:eastAsia="Times New Roman" w:cs="Times New Roman"/>
                <w:b/>
                <w:bCs/>
                <w:sz w:val="18"/>
                <w:szCs w:val="18"/>
                <w:bdr w:val="none" w:sz="0" w:space="0" w:color="auto" w:frame="1"/>
                <w:lang w:eastAsia="ru-RU"/>
              </w:rPr>
            </w:pPr>
          </w:p>
        </w:tc>
      </w:tr>
      <w:tr w:rsidR="00121AF0" w:rsidRPr="006979FD" w:rsidTr="00121AF0">
        <w:tc>
          <w:tcPr>
            <w:tcW w:w="459" w:type="dxa"/>
          </w:tcPr>
          <w:p w:rsidR="00121AF0" w:rsidRPr="006979FD" w:rsidRDefault="00121AF0"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6</w:t>
            </w:r>
          </w:p>
        </w:tc>
        <w:tc>
          <w:tcPr>
            <w:tcW w:w="2802" w:type="dxa"/>
          </w:tcPr>
          <w:p w:rsidR="00121AF0" w:rsidRPr="006979FD" w:rsidRDefault="00DF1FA4" w:rsidP="007F1865">
            <w:pPr>
              <w:rPr>
                <w:rFonts w:eastAsia="Times New Roman" w:cs="Times New Roman"/>
                <w:bCs/>
                <w:sz w:val="18"/>
                <w:szCs w:val="18"/>
                <w:bdr w:val="none" w:sz="0" w:space="0" w:color="auto" w:frame="1"/>
                <w:lang w:eastAsia="ru-RU"/>
              </w:rPr>
            </w:pPr>
            <w:r w:rsidRPr="006979FD">
              <w:rPr>
                <w:rFonts w:eastAsia="Times New Roman" w:cs="Times New Roman"/>
                <w:sz w:val="18"/>
                <w:szCs w:val="18"/>
                <w:lang w:eastAsia="ru-RU"/>
              </w:rPr>
              <w:t>ВСУ СК РФ по Балтийскому флоту</w:t>
            </w:r>
          </w:p>
        </w:tc>
        <w:tc>
          <w:tcPr>
            <w:tcW w:w="2977" w:type="dxa"/>
          </w:tcPr>
          <w:p w:rsidR="00121AF0" w:rsidRPr="006979FD" w:rsidRDefault="00DF1FA4"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236036, г. Калининград, Советский проспект, д. 68</w:t>
            </w:r>
            <w:r w:rsidRPr="006979FD">
              <w:rPr>
                <w:rFonts w:eastAsia="Times New Roman" w:cs="Times New Roman"/>
                <w:sz w:val="18"/>
                <w:szCs w:val="18"/>
                <w:lang w:eastAsia="ru-RU"/>
              </w:rPr>
              <w:br/>
            </w:r>
          </w:p>
        </w:tc>
        <w:tc>
          <w:tcPr>
            <w:tcW w:w="3152" w:type="dxa"/>
          </w:tcPr>
          <w:p w:rsidR="00DF1FA4" w:rsidRPr="006979FD" w:rsidRDefault="00DF1FA4" w:rsidP="007F1865">
            <w:pPr>
              <w:ind w:right="45"/>
              <w:rPr>
                <w:rFonts w:eastAsia="Times New Roman" w:cs="Times New Roman"/>
                <w:sz w:val="18"/>
                <w:szCs w:val="18"/>
                <w:lang w:eastAsia="ru-RU"/>
              </w:rPr>
            </w:pPr>
            <w:r w:rsidRPr="006979FD">
              <w:rPr>
                <w:rFonts w:eastAsia="Times New Roman" w:cs="Times New Roman"/>
                <w:sz w:val="18"/>
                <w:szCs w:val="18"/>
                <w:lang w:eastAsia="ru-RU"/>
              </w:rPr>
              <w:t>Телефон (дежурный): 8 (4012) 56-19-37, 8 (4012) 93-36-03</w:t>
            </w:r>
          </w:p>
          <w:p w:rsidR="00121AF0" w:rsidRPr="006979FD" w:rsidRDefault="00121AF0" w:rsidP="007F1865">
            <w:pPr>
              <w:rPr>
                <w:rFonts w:eastAsia="Times New Roman" w:cs="Times New Roman"/>
                <w:b/>
                <w:bCs/>
                <w:sz w:val="18"/>
                <w:szCs w:val="18"/>
                <w:bdr w:val="none" w:sz="0" w:space="0" w:color="auto" w:frame="1"/>
                <w:lang w:eastAsia="ru-RU"/>
              </w:rPr>
            </w:pPr>
          </w:p>
        </w:tc>
      </w:tr>
      <w:tr w:rsidR="00121AF0" w:rsidRPr="006979FD" w:rsidTr="00121AF0">
        <w:tc>
          <w:tcPr>
            <w:tcW w:w="459" w:type="dxa"/>
          </w:tcPr>
          <w:p w:rsidR="00121AF0" w:rsidRPr="006979FD" w:rsidRDefault="00121AF0"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7</w:t>
            </w:r>
          </w:p>
        </w:tc>
        <w:tc>
          <w:tcPr>
            <w:tcW w:w="2802" w:type="dxa"/>
          </w:tcPr>
          <w:p w:rsidR="00121AF0" w:rsidRPr="006979FD" w:rsidRDefault="00DF1FA4"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ВСУ СК РФ по Тихоокеанскому флоту</w:t>
            </w:r>
          </w:p>
        </w:tc>
        <w:tc>
          <w:tcPr>
            <w:tcW w:w="2977" w:type="dxa"/>
          </w:tcPr>
          <w:p w:rsidR="00121AF0" w:rsidRPr="006979FD" w:rsidRDefault="00DF1FA4"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 xml:space="preserve">690001, г. Владивосток, ул. </w:t>
            </w:r>
            <w:proofErr w:type="gramStart"/>
            <w:r w:rsidRPr="006979FD">
              <w:rPr>
                <w:rFonts w:eastAsia="Times New Roman" w:cs="Times New Roman"/>
                <w:sz w:val="18"/>
                <w:szCs w:val="18"/>
                <w:lang w:eastAsia="ru-RU"/>
              </w:rPr>
              <w:t>Экипажная</w:t>
            </w:r>
            <w:proofErr w:type="gramEnd"/>
            <w:r w:rsidRPr="006979FD">
              <w:rPr>
                <w:rFonts w:eastAsia="Times New Roman" w:cs="Times New Roman"/>
                <w:sz w:val="18"/>
                <w:szCs w:val="18"/>
                <w:lang w:eastAsia="ru-RU"/>
              </w:rPr>
              <w:t>, д. 8</w:t>
            </w:r>
            <w:r w:rsidRPr="006979FD">
              <w:rPr>
                <w:rFonts w:eastAsia="Times New Roman" w:cs="Times New Roman"/>
                <w:sz w:val="18"/>
                <w:szCs w:val="18"/>
                <w:lang w:eastAsia="ru-RU"/>
              </w:rPr>
              <w:br/>
            </w:r>
          </w:p>
        </w:tc>
        <w:tc>
          <w:tcPr>
            <w:tcW w:w="3152" w:type="dxa"/>
          </w:tcPr>
          <w:p w:rsidR="00DF1FA4" w:rsidRPr="006979FD" w:rsidRDefault="00DF1FA4" w:rsidP="007F1865">
            <w:pPr>
              <w:ind w:right="45"/>
              <w:rPr>
                <w:rFonts w:eastAsia="Times New Roman" w:cs="Times New Roman"/>
                <w:sz w:val="18"/>
                <w:szCs w:val="18"/>
                <w:lang w:eastAsia="ru-RU"/>
              </w:rPr>
            </w:pPr>
            <w:r w:rsidRPr="006979FD">
              <w:rPr>
                <w:rFonts w:eastAsia="Times New Roman" w:cs="Times New Roman"/>
                <w:sz w:val="18"/>
                <w:szCs w:val="18"/>
                <w:lang w:eastAsia="ru-RU"/>
              </w:rPr>
              <w:t>Телефон (дежурный):  8 (423) 221-69-69, 8 (423) 222-10-72 (факс)</w:t>
            </w:r>
          </w:p>
          <w:p w:rsidR="00121AF0" w:rsidRPr="006979FD" w:rsidRDefault="00121AF0" w:rsidP="007F1865">
            <w:pPr>
              <w:rPr>
                <w:rFonts w:eastAsia="Times New Roman" w:cs="Times New Roman"/>
                <w:b/>
                <w:bCs/>
                <w:sz w:val="18"/>
                <w:szCs w:val="18"/>
                <w:bdr w:val="none" w:sz="0" w:space="0" w:color="auto" w:frame="1"/>
                <w:lang w:eastAsia="ru-RU"/>
              </w:rPr>
            </w:pPr>
          </w:p>
        </w:tc>
      </w:tr>
      <w:tr w:rsidR="00121AF0" w:rsidRPr="006979FD" w:rsidTr="00121AF0">
        <w:tc>
          <w:tcPr>
            <w:tcW w:w="459" w:type="dxa"/>
          </w:tcPr>
          <w:p w:rsidR="00121AF0" w:rsidRPr="006979FD" w:rsidRDefault="00121AF0"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8</w:t>
            </w:r>
          </w:p>
        </w:tc>
        <w:tc>
          <w:tcPr>
            <w:tcW w:w="2802" w:type="dxa"/>
          </w:tcPr>
          <w:p w:rsidR="00121AF0" w:rsidRPr="006979FD" w:rsidRDefault="000273EF"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ВСУ СК РФ по Черноморскому флоту</w:t>
            </w:r>
          </w:p>
        </w:tc>
        <w:tc>
          <w:tcPr>
            <w:tcW w:w="2977" w:type="dxa"/>
          </w:tcPr>
          <w:p w:rsidR="00121AF0" w:rsidRPr="006979FD" w:rsidRDefault="000273EF"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 xml:space="preserve">299057, Республика Крым, </w:t>
            </w:r>
            <w:proofErr w:type="gramStart"/>
            <w:r w:rsidRPr="006979FD">
              <w:rPr>
                <w:rFonts w:eastAsia="Times New Roman" w:cs="Times New Roman"/>
                <w:sz w:val="18"/>
                <w:szCs w:val="18"/>
                <w:lang w:eastAsia="ru-RU"/>
              </w:rPr>
              <w:t>г</w:t>
            </w:r>
            <w:proofErr w:type="gramEnd"/>
            <w:r w:rsidRPr="006979FD">
              <w:rPr>
                <w:rFonts w:eastAsia="Times New Roman" w:cs="Times New Roman"/>
                <w:sz w:val="18"/>
                <w:szCs w:val="18"/>
                <w:lang w:eastAsia="ru-RU"/>
              </w:rPr>
              <w:t>. Севастополь, ул. Щитовая, д. 8</w:t>
            </w:r>
            <w:r w:rsidRPr="006979FD">
              <w:rPr>
                <w:rFonts w:eastAsia="Times New Roman" w:cs="Times New Roman"/>
                <w:sz w:val="18"/>
                <w:szCs w:val="18"/>
                <w:lang w:eastAsia="ru-RU"/>
              </w:rPr>
              <w:br/>
            </w:r>
          </w:p>
        </w:tc>
        <w:tc>
          <w:tcPr>
            <w:tcW w:w="3152" w:type="dxa"/>
          </w:tcPr>
          <w:p w:rsidR="000273EF" w:rsidRPr="006979FD" w:rsidRDefault="000273EF" w:rsidP="007F1865">
            <w:pPr>
              <w:ind w:right="45"/>
              <w:rPr>
                <w:rFonts w:eastAsia="Times New Roman" w:cs="Times New Roman"/>
                <w:sz w:val="18"/>
                <w:szCs w:val="18"/>
                <w:lang w:eastAsia="ru-RU"/>
              </w:rPr>
            </w:pPr>
            <w:r w:rsidRPr="006979FD">
              <w:rPr>
                <w:rFonts w:eastAsia="Times New Roman" w:cs="Times New Roman"/>
                <w:sz w:val="18"/>
                <w:szCs w:val="18"/>
                <w:lang w:eastAsia="ru-RU"/>
              </w:rPr>
              <w:t>Телефон (дежурный): +380 (692) 42-21-33</w:t>
            </w:r>
          </w:p>
          <w:p w:rsidR="00121AF0" w:rsidRPr="006979FD" w:rsidRDefault="00121AF0" w:rsidP="007F1865">
            <w:pPr>
              <w:rPr>
                <w:rFonts w:eastAsia="Times New Roman" w:cs="Times New Roman"/>
                <w:b/>
                <w:bCs/>
                <w:sz w:val="18"/>
                <w:szCs w:val="18"/>
                <w:bdr w:val="none" w:sz="0" w:space="0" w:color="auto" w:frame="1"/>
                <w:lang w:eastAsia="ru-RU"/>
              </w:rPr>
            </w:pPr>
          </w:p>
        </w:tc>
      </w:tr>
      <w:tr w:rsidR="00121AF0" w:rsidRPr="006979FD" w:rsidTr="00121AF0">
        <w:tc>
          <w:tcPr>
            <w:tcW w:w="459" w:type="dxa"/>
          </w:tcPr>
          <w:p w:rsidR="00121AF0" w:rsidRPr="006979FD" w:rsidRDefault="00121AF0"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9</w:t>
            </w:r>
          </w:p>
        </w:tc>
        <w:tc>
          <w:tcPr>
            <w:tcW w:w="2802" w:type="dxa"/>
          </w:tcPr>
          <w:p w:rsidR="00121AF0" w:rsidRPr="006979FD" w:rsidRDefault="000273EF"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ВСУ СК РФ по ракетным войскам стратегического назначения</w:t>
            </w:r>
          </w:p>
        </w:tc>
        <w:tc>
          <w:tcPr>
            <w:tcW w:w="2977" w:type="dxa"/>
          </w:tcPr>
          <w:p w:rsidR="00121AF0" w:rsidRPr="006979FD" w:rsidRDefault="000273EF"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 xml:space="preserve">143010, </w:t>
            </w:r>
            <w:proofErr w:type="gramStart"/>
            <w:r w:rsidRPr="006979FD">
              <w:rPr>
                <w:rFonts w:eastAsia="Times New Roman" w:cs="Times New Roman"/>
                <w:sz w:val="18"/>
                <w:szCs w:val="18"/>
                <w:lang w:eastAsia="ru-RU"/>
              </w:rPr>
              <w:t>Московская</w:t>
            </w:r>
            <w:proofErr w:type="gramEnd"/>
            <w:r w:rsidRPr="006979FD">
              <w:rPr>
                <w:rFonts w:eastAsia="Times New Roman" w:cs="Times New Roman"/>
                <w:sz w:val="18"/>
                <w:szCs w:val="18"/>
                <w:lang w:eastAsia="ru-RU"/>
              </w:rPr>
              <w:t xml:space="preserve"> обл., Одинцовский р-н, п. </w:t>
            </w:r>
            <w:proofErr w:type="spellStart"/>
            <w:r w:rsidRPr="006979FD">
              <w:rPr>
                <w:rFonts w:eastAsia="Times New Roman" w:cs="Times New Roman"/>
                <w:sz w:val="18"/>
                <w:szCs w:val="18"/>
                <w:lang w:eastAsia="ru-RU"/>
              </w:rPr>
              <w:t>Власиха</w:t>
            </w:r>
            <w:proofErr w:type="spellEnd"/>
            <w:r w:rsidRPr="006979FD">
              <w:rPr>
                <w:rFonts w:eastAsia="Times New Roman" w:cs="Times New Roman"/>
                <w:sz w:val="18"/>
                <w:szCs w:val="18"/>
                <w:lang w:eastAsia="ru-RU"/>
              </w:rPr>
              <w:t>, ул. Заозерная, д. 41</w:t>
            </w:r>
          </w:p>
        </w:tc>
        <w:tc>
          <w:tcPr>
            <w:tcW w:w="3152" w:type="dxa"/>
          </w:tcPr>
          <w:p w:rsidR="000273EF" w:rsidRPr="006979FD" w:rsidRDefault="000273EF" w:rsidP="007F1865">
            <w:pPr>
              <w:ind w:right="45"/>
              <w:rPr>
                <w:rFonts w:eastAsia="Times New Roman" w:cs="Times New Roman"/>
                <w:sz w:val="18"/>
                <w:szCs w:val="18"/>
                <w:lang w:eastAsia="ru-RU"/>
              </w:rPr>
            </w:pPr>
            <w:r w:rsidRPr="006979FD">
              <w:rPr>
                <w:rFonts w:eastAsia="Times New Roman" w:cs="Times New Roman"/>
                <w:sz w:val="18"/>
                <w:szCs w:val="18"/>
                <w:lang w:eastAsia="ru-RU"/>
              </w:rPr>
              <w:t>Телефон (дежурный): 8 (495) 598-78-19, 8 (915) 033-20-77</w:t>
            </w:r>
            <w:r w:rsidRPr="006979FD">
              <w:rPr>
                <w:rFonts w:eastAsia="Times New Roman" w:cs="Times New Roman"/>
                <w:sz w:val="18"/>
                <w:szCs w:val="18"/>
                <w:lang w:eastAsia="ru-RU"/>
              </w:rPr>
              <w:br/>
              <w:t>Телефон доверия: 8 (495) 440-91-69</w:t>
            </w:r>
          </w:p>
          <w:p w:rsidR="00121AF0" w:rsidRPr="006979FD" w:rsidRDefault="00121AF0" w:rsidP="007F1865">
            <w:pPr>
              <w:rPr>
                <w:rFonts w:eastAsia="Times New Roman" w:cs="Times New Roman"/>
                <w:b/>
                <w:bCs/>
                <w:sz w:val="18"/>
                <w:szCs w:val="18"/>
                <w:bdr w:val="none" w:sz="0" w:space="0" w:color="auto" w:frame="1"/>
                <w:lang w:eastAsia="ru-RU"/>
              </w:rPr>
            </w:pPr>
          </w:p>
        </w:tc>
      </w:tr>
      <w:tr w:rsidR="00121AF0" w:rsidRPr="006979FD" w:rsidTr="00121AF0">
        <w:tc>
          <w:tcPr>
            <w:tcW w:w="459" w:type="dxa"/>
          </w:tcPr>
          <w:p w:rsidR="00121AF0" w:rsidRPr="006979FD" w:rsidRDefault="00121AF0" w:rsidP="007F1865">
            <w:pPr>
              <w:rPr>
                <w:rFonts w:eastAsia="Times New Roman" w:cs="Times New Roman"/>
                <w:b/>
                <w:bCs/>
                <w:sz w:val="18"/>
                <w:szCs w:val="18"/>
                <w:bdr w:val="none" w:sz="0" w:space="0" w:color="auto" w:frame="1"/>
                <w:lang w:eastAsia="ru-RU"/>
              </w:rPr>
            </w:pPr>
            <w:r w:rsidRPr="006979FD">
              <w:rPr>
                <w:rFonts w:eastAsia="Times New Roman" w:cs="Times New Roman"/>
                <w:b/>
                <w:bCs/>
                <w:sz w:val="18"/>
                <w:szCs w:val="18"/>
                <w:bdr w:val="none" w:sz="0" w:space="0" w:color="auto" w:frame="1"/>
                <w:lang w:eastAsia="ru-RU"/>
              </w:rPr>
              <w:t>10</w:t>
            </w:r>
          </w:p>
        </w:tc>
        <w:tc>
          <w:tcPr>
            <w:tcW w:w="2802" w:type="dxa"/>
          </w:tcPr>
          <w:p w:rsidR="00121AF0" w:rsidRPr="006979FD" w:rsidRDefault="000273EF"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Военное следственное управление СК РФ по г. Москве</w:t>
            </w:r>
          </w:p>
        </w:tc>
        <w:tc>
          <w:tcPr>
            <w:tcW w:w="2977" w:type="dxa"/>
          </w:tcPr>
          <w:p w:rsidR="00121AF0" w:rsidRPr="006979FD" w:rsidRDefault="000273EF" w:rsidP="007F1865">
            <w:pPr>
              <w:rPr>
                <w:rFonts w:eastAsia="Times New Roman" w:cs="Times New Roman"/>
                <w:b/>
                <w:bCs/>
                <w:sz w:val="18"/>
                <w:szCs w:val="18"/>
                <w:bdr w:val="none" w:sz="0" w:space="0" w:color="auto" w:frame="1"/>
                <w:lang w:eastAsia="ru-RU"/>
              </w:rPr>
            </w:pPr>
            <w:r w:rsidRPr="006979FD">
              <w:rPr>
                <w:rFonts w:eastAsia="Times New Roman" w:cs="Times New Roman"/>
                <w:sz w:val="18"/>
                <w:szCs w:val="18"/>
                <w:lang w:eastAsia="ru-RU"/>
              </w:rPr>
              <w:t>123007, г. Москва, Хорошевское шоссе, д. 38, стр. 2</w:t>
            </w:r>
          </w:p>
        </w:tc>
        <w:tc>
          <w:tcPr>
            <w:tcW w:w="3152" w:type="dxa"/>
          </w:tcPr>
          <w:p w:rsidR="000273EF" w:rsidRPr="006979FD" w:rsidRDefault="000273EF" w:rsidP="007F1865">
            <w:pPr>
              <w:ind w:right="45"/>
              <w:rPr>
                <w:rFonts w:eastAsia="Times New Roman" w:cs="Times New Roman"/>
                <w:sz w:val="18"/>
                <w:szCs w:val="18"/>
                <w:lang w:eastAsia="ru-RU"/>
              </w:rPr>
            </w:pPr>
            <w:r w:rsidRPr="006979FD">
              <w:rPr>
                <w:rFonts w:eastAsia="Times New Roman" w:cs="Times New Roman"/>
                <w:sz w:val="18"/>
                <w:szCs w:val="18"/>
                <w:lang w:eastAsia="ru-RU"/>
              </w:rPr>
              <w:t>Телефон (дежурный): 8 (495) 693-55-66, 8 (495) 195-05-09 (факс)</w:t>
            </w:r>
            <w:r w:rsidRPr="006979FD">
              <w:rPr>
                <w:rFonts w:eastAsia="Times New Roman" w:cs="Times New Roman"/>
                <w:sz w:val="18"/>
                <w:szCs w:val="18"/>
                <w:lang w:eastAsia="ru-RU"/>
              </w:rPr>
              <w:br/>
              <w:t>Телефон доверия: 8 (495) 693-55-96</w:t>
            </w:r>
          </w:p>
          <w:p w:rsidR="00121AF0" w:rsidRPr="006979FD" w:rsidRDefault="00121AF0" w:rsidP="007F1865">
            <w:pPr>
              <w:rPr>
                <w:rFonts w:eastAsia="Times New Roman" w:cs="Times New Roman"/>
                <w:b/>
                <w:bCs/>
                <w:sz w:val="18"/>
                <w:szCs w:val="18"/>
                <w:bdr w:val="none" w:sz="0" w:space="0" w:color="auto" w:frame="1"/>
                <w:lang w:eastAsia="ru-RU"/>
              </w:rPr>
            </w:pPr>
          </w:p>
        </w:tc>
      </w:tr>
    </w:tbl>
    <w:p w:rsidR="002123D7" w:rsidRDefault="002123D7" w:rsidP="007F1865">
      <w:pPr>
        <w:spacing w:after="0" w:line="240" w:lineRule="auto"/>
        <w:ind w:firstLine="851"/>
        <w:rPr>
          <w:rFonts w:cs="Times New Roman"/>
          <w:b/>
        </w:rPr>
      </w:pPr>
    </w:p>
    <w:p w:rsidR="0011533E" w:rsidRDefault="0011533E" w:rsidP="007F1865">
      <w:pPr>
        <w:spacing w:after="0" w:line="240" w:lineRule="auto"/>
        <w:ind w:firstLine="851"/>
        <w:rPr>
          <w:rFonts w:cs="Times New Roman"/>
          <w:b/>
        </w:rPr>
      </w:pPr>
    </w:p>
    <w:p w:rsidR="0011533E" w:rsidRDefault="0011533E" w:rsidP="007F1865">
      <w:pPr>
        <w:spacing w:after="0" w:line="240" w:lineRule="auto"/>
        <w:ind w:firstLine="851"/>
        <w:rPr>
          <w:rFonts w:cs="Times New Roman"/>
          <w:b/>
        </w:rPr>
      </w:pPr>
    </w:p>
    <w:p w:rsidR="0011533E" w:rsidRDefault="0011533E" w:rsidP="007F1865">
      <w:pPr>
        <w:spacing w:after="0" w:line="240" w:lineRule="auto"/>
        <w:ind w:firstLine="851"/>
        <w:rPr>
          <w:rFonts w:cs="Times New Roman"/>
          <w:b/>
        </w:rPr>
      </w:pPr>
    </w:p>
    <w:p w:rsidR="0011533E" w:rsidRDefault="0011533E" w:rsidP="007F1865">
      <w:pPr>
        <w:spacing w:after="0" w:line="240" w:lineRule="auto"/>
        <w:ind w:firstLine="851"/>
        <w:rPr>
          <w:rFonts w:cs="Times New Roman"/>
          <w:b/>
        </w:rPr>
      </w:pPr>
    </w:p>
    <w:p w:rsidR="0011533E" w:rsidRDefault="0011533E" w:rsidP="007F1865">
      <w:pPr>
        <w:spacing w:after="0" w:line="240" w:lineRule="auto"/>
        <w:ind w:firstLine="851"/>
        <w:rPr>
          <w:rFonts w:cs="Times New Roman"/>
          <w:b/>
        </w:rPr>
      </w:pPr>
    </w:p>
    <w:p w:rsidR="0011533E" w:rsidRPr="00B3049A" w:rsidRDefault="0011533E" w:rsidP="0011533E">
      <w:pPr>
        <w:pStyle w:val="rvps31454"/>
        <w:jc w:val="center"/>
        <w:rPr>
          <w:rFonts w:ascii="Calibri" w:hAnsi="Calibri"/>
          <w:b/>
          <w:sz w:val="28"/>
          <w:szCs w:val="28"/>
        </w:rPr>
      </w:pPr>
      <w:r>
        <w:rPr>
          <w:rFonts w:ascii="Calibri" w:hAnsi="Calibri"/>
          <w:b/>
          <w:sz w:val="28"/>
          <w:szCs w:val="28"/>
        </w:rPr>
        <w:lastRenderedPageBreak/>
        <w:t>Долгосрочное накопительное страхование жизни.</w:t>
      </w:r>
    </w:p>
    <w:p w:rsidR="0011533E" w:rsidRPr="00B3049A" w:rsidRDefault="0011533E" w:rsidP="0011533E">
      <w:pPr>
        <w:ind w:firstLine="450"/>
        <w:jc w:val="both"/>
        <w:rPr>
          <w:rFonts w:ascii="Calibri" w:hAnsi="Calibri"/>
          <w:kern w:val="2"/>
        </w:rPr>
      </w:pPr>
      <w:r w:rsidRPr="00B3049A">
        <w:rPr>
          <w:rFonts w:ascii="Calibri" w:hAnsi="Calibri"/>
          <w:kern w:val="2"/>
        </w:rPr>
        <w:t xml:space="preserve">Если есть возможность, </w:t>
      </w:r>
      <w:r>
        <w:rPr>
          <w:rFonts w:ascii="Calibri" w:hAnsi="Calibri"/>
          <w:kern w:val="2"/>
        </w:rPr>
        <w:t xml:space="preserve">до призыва </w:t>
      </w:r>
      <w:r w:rsidRPr="00B3049A">
        <w:rPr>
          <w:rFonts w:ascii="Calibri" w:hAnsi="Calibri"/>
          <w:kern w:val="2"/>
        </w:rPr>
        <w:t>оформите добровольное накопительное (</w:t>
      </w:r>
      <w:r>
        <w:rPr>
          <w:rFonts w:ascii="Calibri" w:hAnsi="Calibri"/>
          <w:kern w:val="2"/>
        </w:rPr>
        <w:t>долгосрочное) страхование жизни</w:t>
      </w:r>
      <w:r w:rsidRPr="00B3049A">
        <w:rPr>
          <w:rFonts w:ascii="Calibri" w:hAnsi="Calibri"/>
          <w:kern w:val="2"/>
        </w:rPr>
        <w:t xml:space="preserve">. Данный инструмент можно использовать в качестве </w:t>
      </w:r>
      <w:r w:rsidRPr="00B3049A">
        <w:rPr>
          <w:rFonts w:ascii="Calibri" w:hAnsi="Calibri"/>
          <w:b/>
        </w:rPr>
        <w:t xml:space="preserve">защиты прав  на жизнь  и здоровье. </w:t>
      </w:r>
      <w:r w:rsidRPr="00B3049A">
        <w:rPr>
          <w:rFonts w:ascii="Calibri" w:hAnsi="Calibri"/>
        </w:rPr>
        <w:t>Этот механизм является</w:t>
      </w:r>
      <w:r w:rsidRPr="00B3049A">
        <w:rPr>
          <w:rFonts w:ascii="Calibri" w:hAnsi="Calibri"/>
          <w:b/>
        </w:rPr>
        <w:t xml:space="preserve"> защитой от </w:t>
      </w:r>
      <w:r>
        <w:rPr>
          <w:rFonts w:ascii="Calibri" w:hAnsi="Calibri"/>
          <w:b/>
        </w:rPr>
        <w:t>нарушения права военнослужащего на своевременное и надлежащее оказание медицинской помощи.</w:t>
      </w:r>
    </w:p>
    <w:p w:rsidR="0011533E" w:rsidRDefault="0011533E" w:rsidP="0011533E">
      <w:pPr>
        <w:ind w:firstLine="450"/>
        <w:jc w:val="both"/>
        <w:rPr>
          <w:rFonts w:ascii="Calibri" w:hAnsi="Calibri"/>
        </w:rPr>
      </w:pPr>
      <w:r>
        <w:rPr>
          <w:rFonts w:ascii="Calibri" w:hAnsi="Calibri"/>
          <w:b/>
        </w:rPr>
        <w:t>Добровольное</w:t>
      </w:r>
      <w:r>
        <w:rPr>
          <w:rFonts w:ascii="Calibri" w:hAnsi="Calibri"/>
        </w:rPr>
        <w:t xml:space="preserve"> страхование жизни является более эффективным инструментом защиты интересов призывника и военнослужащего, чем инструменты, заложенные в Федеральном законе от 28.03.1998 №52-ФЗ «Об обязательном государственном страховании жизни и здоровья военнослужащих…». </w:t>
      </w:r>
    </w:p>
    <w:p w:rsidR="0011533E" w:rsidRPr="00B3049A" w:rsidRDefault="0011533E" w:rsidP="0011533E">
      <w:pPr>
        <w:ind w:firstLine="450"/>
        <w:jc w:val="both"/>
        <w:rPr>
          <w:rFonts w:ascii="Calibri" w:hAnsi="Calibri"/>
          <w:kern w:val="2"/>
        </w:rPr>
      </w:pPr>
      <w:r w:rsidRPr="00B3049A">
        <w:rPr>
          <w:rFonts w:ascii="Calibri" w:hAnsi="Calibri"/>
        </w:rPr>
        <w:t xml:space="preserve">Дело в том, что при оформлении  </w:t>
      </w:r>
      <w:r w:rsidRPr="00B3049A">
        <w:rPr>
          <w:rFonts w:ascii="Calibri" w:hAnsi="Calibri"/>
          <w:b/>
        </w:rPr>
        <w:t>добровольного накопительного долгосрочного</w:t>
      </w:r>
      <w:r w:rsidRPr="00B3049A">
        <w:rPr>
          <w:rFonts w:ascii="Calibri" w:hAnsi="Calibri"/>
        </w:rPr>
        <w:t xml:space="preserve"> страхования жизни вы заполняете декларацию о состоянии здоровья, к которой прикладываются медицинские документы с результатами обследования по отмеченным вами пунктам декларации. Врачи-специалисты страховой компании, имеющие  международные сертификаты,  проводят независимую экспертизу (оценивают риски) состояния здоровья человека по совокупности заболеваний и дополнительных сопутствующих факторов. </w:t>
      </w:r>
    </w:p>
    <w:p w:rsidR="0011533E" w:rsidRPr="00B3049A" w:rsidRDefault="0011533E" w:rsidP="0011533E">
      <w:pPr>
        <w:ind w:firstLine="450"/>
        <w:jc w:val="both"/>
        <w:rPr>
          <w:rFonts w:ascii="Calibri" w:hAnsi="Calibri"/>
          <w:kern w:val="2"/>
        </w:rPr>
      </w:pPr>
      <w:r w:rsidRPr="00B3049A">
        <w:rPr>
          <w:rFonts w:ascii="Calibri" w:hAnsi="Calibri"/>
        </w:rPr>
        <w:t>Принимая человека под страховую защиту, страховая компания фиксирует тот диагноз, который имеется у него на дату оформления договора страхования.</w:t>
      </w:r>
      <w:r w:rsidRPr="00B3049A">
        <w:rPr>
          <w:rFonts w:ascii="Calibri" w:hAnsi="Calibri"/>
          <w:kern w:val="2"/>
        </w:rPr>
        <w:t xml:space="preserve"> </w:t>
      </w:r>
      <w:r w:rsidRPr="00B3049A">
        <w:rPr>
          <w:rFonts w:ascii="Calibri" w:hAnsi="Calibri"/>
        </w:rPr>
        <w:t xml:space="preserve">В дальнейшем в случае изменения состояния здоровья застрахованный обязан в 30-дневный срок сообщить о таком изменении в страховую компанию. </w:t>
      </w:r>
    </w:p>
    <w:p w:rsidR="0011533E" w:rsidRPr="00B3049A" w:rsidRDefault="0011533E" w:rsidP="0011533E">
      <w:pPr>
        <w:ind w:firstLine="450"/>
        <w:jc w:val="both"/>
        <w:rPr>
          <w:rFonts w:ascii="Calibri" w:hAnsi="Calibri"/>
        </w:rPr>
      </w:pPr>
      <w:r w:rsidRPr="00B3049A">
        <w:rPr>
          <w:rFonts w:ascii="Calibri" w:hAnsi="Calibri"/>
        </w:rPr>
        <w:t xml:space="preserve">Если страховая компания </w:t>
      </w:r>
      <w:r w:rsidRPr="00B3049A">
        <w:rPr>
          <w:rFonts w:ascii="Calibri" w:hAnsi="Calibri"/>
          <w:b/>
        </w:rPr>
        <w:t xml:space="preserve">отказывает </w:t>
      </w:r>
      <w:r w:rsidRPr="00B3049A">
        <w:rPr>
          <w:rFonts w:ascii="Calibri" w:hAnsi="Calibri"/>
        </w:rPr>
        <w:t xml:space="preserve">клиенту в страховании жизни после оценки декларации о состоянии здоровья и медицинских документов, то данный гражданин находится в группе риска, так как у него, вероятно, должна быть оформлена инвалидность или проводиться серьёзная реабилитационная программа для исключения возникновения ухудшения состояния здоровья - инвалидности. </w:t>
      </w:r>
    </w:p>
    <w:p w:rsidR="0011533E" w:rsidRPr="00B3049A" w:rsidRDefault="0011533E" w:rsidP="0011533E">
      <w:pPr>
        <w:ind w:firstLine="450"/>
        <w:jc w:val="both"/>
        <w:rPr>
          <w:rFonts w:ascii="Calibri" w:hAnsi="Calibri"/>
          <w:kern w:val="2"/>
        </w:rPr>
      </w:pPr>
      <w:r w:rsidRPr="00B3049A">
        <w:rPr>
          <w:rFonts w:ascii="Calibri" w:hAnsi="Calibri"/>
        </w:rPr>
        <w:t>При такой ситуации гражданин почти наверняка не может быть призванным на военную службу согласно ФЗ «Об организации страхового дела в Российской Федерации». Но если состояние здоровья «вдруг» улучшится (при прохождении мероприятий по призыву, например), то можно появившиеся «новые медицинские документы» вновь отправить на оформление страховки.</w:t>
      </w:r>
    </w:p>
    <w:p w:rsidR="0011533E" w:rsidRPr="00B3049A" w:rsidRDefault="0011533E" w:rsidP="0011533E">
      <w:pPr>
        <w:ind w:firstLine="450"/>
        <w:jc w:val="both"/>
        <w:rPr>
          <w:rFonts w:ascii="Calibri" w:hAnsi="Calibri"/>
          <w:kern w:val="2"/>
        </w:rPr>
      </w:pPr>
      <w:r w:rsidRPr="00B3049A">
        <w:rPr>
          <w:rFonts w:ascii="Calibri" w:hAnsi="Calibri"/>
        </w:rPr>
        <w:t>В свою очередь, компания имеет право запрашивать результаты  обследований или лечения, послужившие основанием для изменения (или «снятия») диагноза, из медицинского учреждения. Это право своим заявлением предоставляет сам клиент, поэтому компанией могут быть заданы вопросы в виде официального запроса в медицинское учреждение либо врачу.</w:t>
      </w:r>
    </w:p>
    <w:p w:rsidR="0011533E" w:rsidRPr="00B3049A" w:rsidRDefault="0011533E" w:rsidP="0011533E">
      <w:pPr>
        <w:ind w:firstLine="450"/>
        <w:jc w:val="both"/>
        <w:rPr>
          <w:rFonts w:ascii="Calibri" w:hAnsi="Calibri"/>
          <w:kern w:val="2"/>
        </w:rPr>
      </w:pPr>
      <w:r w:rsidRPr="00B3049A">
        <w:rPr>
          <w:rFonts w:ascii="Calibri" w:hAnsi="Calibri"/>
        </w:rPr>
        <w:t>Под каждым ответом на запрос от страховой компании ставится подпись не только руководителя медицинского учреждения, где Вы наблюдаетесь, но и конкретного врача специалиста, который установил (изменил) диагноз застрахованному лицу.</w:t>
      </w:r>
      <w:r w:rsidRPr="00B3049A">
        <w:rPr>
          <w:rFonts w:ascii="Calibri" w:hAnsi="Calibri"/>
          <w:kern w:val="2"/>
        </w:rPr>
        <w:t xml:space="preserve"> </w:t>
      </w:r>
    </w:p>
    <w:p w:rsidR="0011533E" w:rsidRPr="00B3049A" w:rsidRDefault="0011533E" w:rsidP="0011533E">
      <w:pPr>
        <w:ind w:firstLine="450"/>
        <w:jc w:val="both"/>
        <w:rPr>
          <w:rFonts w:ascii="Calibri" w:hAnsi="Calibri"/>
          <w:kern w:val="2"/>
        </w:rPr>
      </w:pPr>
      <w:r w:rsidRPr="00B3049A">
        <w:rPr>
          <w:rFonts w:ascii="Calibri" w:hAnsi="Calibri"/>
        </w:rPr>
        <w:t xml:space="preserve">Если клиент страховой компании становится военнослужащим, то при возникновении неблагоприятных условий, страховая компания принимает участие в расследовании страховых событий, произошедших с его клиентом независимо от желания и возможности самого клиента или его родственников. С застрахованным гражданином (клиентом) должностные лица осознают </w:t>
      </w:r>
      <w:r w:rsidRPr="00B3049A">
        <w:rPr>
          <w:rFonts w:ascii="Calibri" w:hAnsi="Calibri"/>
        </w:rPr>
        <w:lastRenderedPageBreak/>
        <w:t>перспективы своей ответственности, поэтому стремятся наиболее четко исполнять свои обязанности. Во всем мире социальная защита граждан основывается на страховании жизни.</w:t>
      </w:r>
    </w:p>
    <w:p w:rsidR="0011533E" w:rsidRPr="00B3049A" w:rsidRDefault="0011533E" w:rsidP="0011533E">
      <w:pPr>
        <w:ind w:firstLine="450"/>
        <w:jc w:val="both"/>
        <w:rPr>
          <w:rFonts w:ascii="Calibri" w:hAnsi="Calibri"/>
          <w:kern w:val="2"/>
        </w:rPr>
      </w:pPr>
      <w:r w:rsidRPr="00B3049A">
        <w:rPr>
          <w:rFonts w:ascii="Calibri" w:hAnsi="Calibri"/>
          <w:b/>
        </w:rPr>
        <w:t>Включив механизм социальной и финансовой защиты через накопительное страхование жизни, Вы тем самым</w:t>
      </w:r>
      <w:r w:rsidRPr="00B3049A">
        <w:rPr>
          <w:rFonts w:ascii="Calibri" w:hAnsi="Calibri"/>
        </w:rPr>
        <w:t xml:space="preserve"> </w:t>
      </w:r>
      <w:r w:rsidRPr="00B3049A">
        <w:rPr>
          <w:rFonts w:ascii="Calibri" w:hAnsi="Calibri"/>
          <w:b/>
        </w:rPr>
        <w:t>демонстрируете на всех уровнях ответственность за свою жизнь и здоровье, а также побуждаете должностных лиц соблюдать Ваши права.</w:t>
      </w:r>
    </w:p>
    <w:p w:rsidR="0011533E" w:rsidRPr="00B3049A" w:rsidRDefault="0011533E" w:rsidP="0011533E">
      <w:pPr>
        <w:ind w:firstLine="450"/>
        <w:jc w:val="both"/>
        <w:rPr>
          <w:rFonts w:ascii="Calibri" w:hAnsi="Calibri"/>
          <w:kern w:val="2"/>
        </w:rPr>
      </w:pPr>
      <w:r w:rsidRPr="00B3049A">
        <w:rPr>
          <w:rFonts w:ascii="Calibri" w:hAnsi="Calibri"/>
        </w:rPr>
        <w:t>Данный механизм работает в любой сфере вашей жизни. При общении с сотрудниками полиции, при оказании медицинской помощи в учреждениях любого уровня и подчинения (</w:t>
      </w:r>
      <w:proofErr w:type="gramStart"/>
      <w:r w:rsidRPr="00B3049A">
        <w:rPr>
          <w:rFonts w:ascii="Calibri" w:hAnsi="Calibri"/>
        </w:rPr>
        <w:t>от</w:t>
      </w:r>
      <w:proofErr w:type="gramEnd"/>
      <w:r w:rsidRPr="00B3049A">
        <w:rPr>
          <w:rFonts w:ascii="Calibri" w:hAnsi="Calibri"/>
        </w:rPr>
        <w:t xml:space="preserve"> муниципальных до федеральных), воинских частях и госпиталях, при взаимодействии с работодателем, в учебных заведениях и пр.  </w:t>
      </w:r>
    </w:p>
    <w:p w:rsidR="0011533E" w:rsidRPr="00B3049A" w:rsidRDefault="0011533E" w:rsidP="0011533E">
      <w:pPr>
        <w:jc w:val="both"/>
        <w:rPr>
          <w:rFonts w:ascii="Calibri" w:hAnsi="Calibri"/>
          <w:b/>
          <w:kern w:val="2"/>
          <w:sz w:val="20"/>
          <w:szCs w:val="20"/>
        </w:rPr>
      </w:pPr>
      <w:r w:rsidRPr="00B3049A">
        <w:rPr>
          <w:rFonts w:ascii="Calibri" w:hAnsi="Calibri"/>
          <w:b/>
          <w:kern w:val="2"/>
          <w:sz w:val="20"/>
          <w:szCs w:val="20"/>
        </w:rPr>
        <w:t>Как выбрать страховую компанию по страхованию жизни?</w:t>
      </w:r>
    </w:p>
    <w:p w:rsidR="0011533E" w:rsidRPr="00B3049A" w:rsidRDefault="0011533E" w:rsidP="0011533E">
      <w:pPr>
        <w:jc w:val="both"/>
        <w:rPr>
          <w:rFonts w:ascii="Calibri" w:hAnsi="Calibri"/>
          <w:kern w:val="2"/>
          <w:sz w:val="20"/>
          <w:szCs w:val="20"/>
        </w:rPr>
      </w:pPr>
      <w:r w:rsidRPr="00B3049A">
        <w:rPr>
          <w:rFonts w:ascii="Calibri" w:hAnsi="Calibri"/>
          <w:kern w:val="2"/>
          <w:sz w:val="20"/>
          <w:szCs w:val="20"/>
        </w:rPr>
        <w:t>Есть несколько принципов отбора страховой компании:</w:t>
      </w:r>
    </w:p>
    <w:p w:rsidR="0011533E" w:rsidRPr="00B3049A" w:rsidRDefault="0011533E" w:rsidP="0011533E">
      <w:pPr>
        <w:numPr>
          <w:ilvl w:val="0"/>
          <w:numId w:val="3"/>
        </w:numPr>
        <w:suppressAutoHyphens/>
        <w:spacing w:after="0" w:line="240" w:lineRule="auto"/>
        <w:jc w:val="both"/>
        <w:rPr>
          <w:rFonts w:ascii="Calibri" w:hAnsi="Calibri"/>
          <w:b/>
          <w:kern w:val="2"/>
          <w:sz w:val="20"/>
          <w:szCs w:val="20"/>
        </w:rPr>
      </w:pPr>
      <w:r w:rsidRPr="00B3049A">
        <w:rPr>
          <w:rFonts w:ascii="Calibri" w:hAnsi="Calibri"/>
          <w:kern w:val="2"/>
          <w:sz w:val="20"/>
          <w:szCs w:val="20"/>
        </w:rPr>
        <w:t>Лучше исключить компании, которые являются дочерними организациями каких-либо банков, финансово-промышленных групп, концернов, предприятий (</w:t>
      </w:r>
      <w:r w:rsidRPr="00B3049A">
        <w:rPr>
          <w:rFonts w:ascii="Calibri" w:hAnsi="Calibri"/>
          <w:b/>
          <w:kern w:val="2"/>
          <w:sz w:val="20"/>
          <w:szCs w:val="20"/>
        </w:rPr>
        <w:t xml:space="preserve">т.н. </w:t>
      </w:r>
      <w:proofErr w:type="spellStart"/>
      <w:r w:rsidRPr="00B3049A">
        <w:rPr>
          <w:rFonts w:ascii="Calibri" w:hAnsi="Calibri"/>
          <w:b/>
          <w:kern w:val="2"/>
          <w:sz w:val="20"/>
          <w:szCs w:val="20"/>
        </w:rPr>
        <w:t>кэптивные</w:t>
      </w:r>
      <w:proofErr w:type="spellEnd"/>
      <w:r w:rsidRPr="00B3049A">
        <w:rPr>
          <w:rFonts w:ascii="Calibri" w:hAnsi="Calibri"/>
          <w:b/>
          <w:kern w:val="2"/>
          <w:sz w:val="20"/>
          <w:szCs w:val="20"/>
        </w:rPr>
        <w:t xml:space="preserve"> компании).</w:t>
      </w:r>
    </w:p>
    <w:p w:rsidR="0011533E" w:rsidRPr="00B3049A" w:rsidRDefault="0011533E" w:rsidP="0011533E">
      <w:pPr>
        <w:numPr>
          <w:ilvl w:val="0"/>
          <w:numId w:val="3"/>
        </w:numPr>
        <w:suppressAutoHyphens/>
        <w:spacing w:after="0" w:line="240" w:lineRule="auto"/>
        <w:jc w:val="both"/>
        <w:rPr>
          <w:rFonts w:ascii="Calibri" w:hAnsi="Calibri"/>
          <w:kern w:val="2"/>
          <w:sz w:val="20"/>
          <w:szCs w:val="20"/>
        </w:rPr>
      </w:pPr>
      <w:r w:rsidRPr="00B3049A">
        <w:rPr>
          <w:rFonts w:ascii="Calibri" w:hAnsi="Calibri"/>
          <w:kern w:val="2"/>
          <w:sz w:val="20"/>
          <w:szCs w:val="20"/>
        </w:rPr>
        <w:t xml:space="preserve">Из тех компании, которые </w:t>
      </w:r>
      <w:r w:rsidRPr="00B3049A">
        <w:rPr>
          <w:rFonts w:ascii="Calibri" w:hAnsi="Calibri"/>
          <w:b/>
          <w:kern w:val="2"/>
          <w:sz w:val="20"/>
          <w:szCs w:val="20"/>
        </w:rPr>
        <w:t>работают во всех регионах РФ</w:t>
      </w:r>
      <w:r w:rsidRPr="00B3049A">
        <w:rPr>
          <w:rFonts w:ascii="Calibri" w:hAnsi="Calibri"/>
          <w:kern w:val="2"/>
          <w:sz w:val="20"/>
          <w:szCs w:val="20"/>
        </w:rPr>
        <w:t xml:space="preserve"> обратить внимание на те, которые на рынке занимаются </w:t>
      </w:r>
      <w:r w:rsidRPr="00B3049A">
        <w:rPr>
          <w:rFonts w:ascii="Calibri" w:hAnsi="Calibri"/>
          <w:b/>
          <w:kern w:val="2"/>
          <w:sz w:val="20"/>
          <w:szCs w:val="20"/>
        </w:rPr>
        <w:t>долгосрочными</w:t>
      </w:r>
      <w:r w:rsidRPr="00B3049A">
        <w:rPr>
          <w:rFonts w:ascii="Calibri" w:hAnsi="Calibri"/>
          <w:kern w:val="2"/>
          <w:sz w:val="20"/>
          <w:szCs w:val="20"/>
        </w:rPr>
        <w:t xml:space="preserve"> программами страхования жизни </w:t>
      </w:r>
      <w:r w:rsidRPr="00B3049A">
        <w:rPr>
          <w:rFonts w:ascii="Calibri" w:hAnsi="Calibri"/>
          <w:b/>
          <w:kern w:val="2"/>
          <w:sz w:val="20"/>
          <w:szCs w:val="20"/>
        </w:rPr>
        <w:t xml:space="preserve">не </w:t>
      </w:r>
      <w:r w:rsidRPr="00B3049A">
        <w:rPr>
          <w:rFonts w:ascii="Calibri" w:hAnsi="Calibri"/>
          <w:kern w:val="2"/>
          <w:sz w:val="20"/>
          <w:szCs w:val="20"/>
        </w:rPr>
        <w:t xml:space="preserve">менее </w:t>
      </w:r>
      <w:r w:rsidRPr="00B3049A">
        <w:rPr>
          <w:rFonts w:ascii="Calibri" w:hAnsi="Calibri"/>
          <w:b/>
          <w:kern w:val="2"/>
          <w:sz w:val="20"/>
          <w:szCs w:val="20"/>
        </w:rPr>
        <w:t>10 лет.</w:t>
      </w:r>
    </w:p>
    <w:p w:rsidR="0011533E" w:rsidRPr="00B3049A" w:rsidRDefault="0011533E" w:rsidP="0011533E">
      <w:pPr>
        <w:numPr>
          <w:ilvl w:val="0"/>
          <w:numId w:val="3"/>
        </w:numPr>
        <w:suppressAutoHyphens/>
        <w:spacing w:after="0" w:line="240" w:lineRule="auto"/>
        <w:jc w:val="both"/>
        <w:rPr>
          <w:rFonts w:ascii="Calibri" w:hAnsi="Calibri"/>
          <w:kern w:val="2"/>
          <w:sz w:val="20"/>
          <w:szCs w:val="20"/>
        </w:rPr>
      </w:pPr>
      <w:proofErr w:type="gramStart"/>
      <w:r w:rsidRPr="00B3049A">
        <w:rPr>
          <w:rFonts w:ascii="Calibri" w:hAnsi="Calibri"/>
          <w:kern w:val="2"/>
          <w:sz w:val="20"/>
          <w:szCs w:val="20"/>
        </w:rPr>
        <w:t xml:space="preserve">Лучше выбирать те компании, которые за последние </w:t>
      </w:r>
      <w:r w:rsidRPr="00B3049A">
        <w:rPr>
          <w:rFonts w:ascii="Calibri" w:hAnsi="Calibri"/>
          <w:b/>
          <w:kern w:val="2"/>
          <w:sz w:val="20"/>
          <w:szCs w:val="20"/>
        </w:rPr>
        <w:t>5 лет не меняли</w:t>
      </w:r>
      <w:r w:rsidRPr="00B3049A">
        <w:rPr>
          <w:rFonts w:ascii="Calibri" w:hAnsi="Calibri"/>
          <w:kern w:val="2"/>
          <w:sz w:val="20"/>
          <w:szCs w:val="20"/>
        </w:rPr>
        <w:t xml:space="preserve"> свое название, бренд, не объединялись с другими, не перепродавались.</w:t>
      </w:r>
      <w:proofErr w:type="gramEnd"/>
    </w:p>
    <w:p w:rsidR="0011533E" w:rsidRPr="00B3049A" w:rsidRDefault="0011533E" w:rsidP="0011533E">
      <w:pPr>
        <w:numPr>
          <w:ilvl w:val="0"/>
          <w:numId w:val="3"/>
        </w:numPr>
        <w:suppressAutoHyphens/>
        <w:spacing w:after="0" w:line="240" w:lineRule="auto"/>
        <w:jc w:val="both"/>
        <w:rPr>
          <w:rFonts w:ascii="Calibri" w:hAnsi="Calibri"/>
          <w:b/>
          <w:kern w:val="2"/>
          <w:sz w:val="20"/>
          <w:szCs w:val="20"/>
        </w:rPr>
      </w:pPr>
      <w:r w:rsidRPr="00B3049A">
        <w:rPr>
          <w:rFonts w:ascii="Calibri" w:hAnsi="Calibri"/>
          <w:kern w:val="2"/>
          <w:sz w:val="20"/>
          <w:szCs w:val="20"/>
        </w:rPr>
        <w:t>Следует различать страховые компании (ЗАО – головной офис), которые в первую очередь занимаются «рисковым страхованием» (</w:t>
      </w:r>
      <w:proofErr w:type="spellStart"/>
      <w:r w:rsidRPr="00B3049A">
        <w:rPr>
          <w:rFonts w:ascii="Calibri" w:hAnsi="Calibri"/>
          <w:kern w:val="2"/>
          <w:sz w:val="20"/>
          <w:szCs w:val="20"/>
        </w:rPr>
        <w:t>автострахование</w:t>
      </w:r>
      <w:proofErr w:type="spellEnd"/>
      <w:r w:rsidRPr="00B3049A">
        <w:rPr>
          <w:rFonts w:ascii="Calibri" w:hAnsi="Calibri"/>
          <w:kern w:val="2"/>
          <w:sz w:val="20"/>
          <w:szCs w:val="20"/>
        </w:rPr>
        <w:t xml:space="preserve">, страхование недвижимости и пр.), и дочерние страховые компании (ООО), которые имеют отдельную </w:t>
      </w:r>
      <w:r w:rsidRPr="00B3049A">
        <w:rPr>
          <w:rFonts w:ascii="Calibri" w:hAnsi="Calibri"/>
          <w:b/>
          <w:kern w:val="2"/>
          <w:sz w:val="20"/>
          <w:szCs w:val="20"/>
        </w:rPr>
        <w:t>лицензию</w:t>
      </w:r>
      <w:r w:rsidRPr="00B3049A">
        <w:rPr>
          <w:rFonts w:ascii="Calibri" w:hAnsi="Calibri"/>
          <w:kern w:val="2"/>
          <w:sz w:val="20"/>
          <w:szCs w:val="20"/>
        </w:rPr>
        <w:t xml:space="preserve"> на осуществление услуг </w:t>
      </w:r>
      <w:r w:rsidRPr="00B3049A">
        <w:rPr>
          <w:rFonts w:ascii="Calibri" w:hAnsi="Calibri"/>
          <w:b/>
          <w:kern w:val="2"/>
          <w:sz w:val="20"/>
          <w:szCs w:val="20"/>
        </w:rPr>
        <w:t>по долгосрочному страхованию жизни.</w:t>
      </w:r>
    </w:p>
    <w:p w:rsidR="0011533E" w:rsidRPr="00B3049A" w:rsidRDefault="0011533E" w:rsidP="0011533E">
      <w:pPr>
        <w:numPr>
          <w:ilvl w:val="0"/>
          <w:numId w:val="3"/>
        </w:numPr>
        <w:suppressAutoHyphens/>
        <w:spacing w:after="0" w:line="240" w:lineRule="auto"/>
        <w:jc w:val="both"/>
        <w:rPr>
          <w:rFonts w:ascii="Calibri" w:hAnsi="Calibri"/>
          <w:kern w:val="2"/>
          <w:sz w:val="20"/>
          <w:szCs w:val="20"/>
        </w:rPr>
      </w:pPr>
      <w:proofErr w:type="gramStart"/>
      <w:r w:rsidRPr="00B3049A">
        <w:rPr>
          <w:rFonts w:ascii="Calibri" w:hAnsi="Calibri"/>
          <w:kern w:val="2"/>
          <w:sz w:val="20"/>
          <w:szCs w:val="20"/>
        </w:rPr>
        <w:t xml:space="preserve">Из публикуемого ежегодно рейтинга страховых компаний следует выделять </w:t>
      </w:r>
      <w:r w:rsidRPr="00B3049A">
        <w:rPr>
          <w:rFonts w:ascii="Calibri" w:hAnsi="Calibri"/>
          <w:b/>
          <w:kern w:val="2"/>
          <w:sz w:val="20"/>
          <w:szCs w:val="20"/>
        </w:rPr>
        <w:t>20 (двадцать) крупнейших компаний</w:t>
      </w:r>
      <w:r w:rsidRPr="00B3049A">
        <w:rPr>
          <w:rFonts w:ascii="Calibri" w:hAnsi="Calibri"/>
          <w:kern w:val="2"/>
          <w:sz w:val="20"/>
          <w:szCs w:val="20"/>
        </w:rPr>
        <w:t>, которые лучше оценивать по указанным выше критериям.</w:t>
      </w:r>
      <w:proofErr w:type="gramEnd"/>
    </w:p>
    <w:p w:rsidR="0011533E" w:rsidRPr="00B3049A" w:rsidRDefault="0011533E" w:rsidP="0011533E">
      <w:pPr>
        <w:numPr>
          <w:ilvl w:val="0"/>
          <w:numId w:val="3"/>
        </w:numPr>
        <w:suppressAutoHyphens/>
        <w:spacing w:after="0" w:line="240" w:lineRule="auto"/>
        <w:jc w:val="both"/>
        <w:rPr>
          <w:rFonts w:ascii="Calibri" w:hAnsi="Calibri"/>
          <w:kern w:val="2"/>
          <w:sz w:val="20"/>
          <w:szCs w:val="20"/>
        </w:rPr>
      </w:pPr>
      <w:r w:rsidRPr="00B3049A">
        <w:rPr>
          <w:rFonts w:ascii="Calibri" w:hAnsi="Calibri"/>
          <w:kern w:val="2"/>
          <w:sz w:val="20"/>
          <w:szCs w:val="20"/>
        </w:rPr>
        <w:t xml:space="preserve">Рейтинг страховой компании и компании-перестраховщика вы можете посмотреть на сайте Национального рейтингового агентства – </w:t>
      </w:r>
      <w:hyperlink r:id="rId19" w:history="1">
        <w:r w:rsidRPr="00B3049A">
          <w:rPr>
            <w:rStyle w:val="a8"/>
            <w:rFonts w:ascii="Calibri" w:hAnsi="Calibri"/>
            <w:kern w:val="2"/>
            <w:lang w:val="en-US"/>
          </w:rPr>
          <w:t>www</w:t>
        </w:r>
        <w:r w:rsidRPr="00B3049A">
          <w:rPr>
            <w:rStyle w:val="a8"/>
            <w:rFonts w:ascii="Calibri" w:hAnsi="Calibri"/>
            <w:kern w:val="2"/>
          </w:rPr>
          <w:t>.</w:t>
        </w:r>
        <w:r w:rsidRPr="00B3049A">
          <w:rPr>
            <w:rStyle w:val="a8"/>
            <w:rFonts w:ascii="Calibri" w:hAnsi="Calibri"/>
            <w:kern w:val="2"/>
            <w:lang w:val="en-US"/>
          </w:rPr>
          <w:t>ra</w:t>
        </w:r>
        <w:r w:rsidRPr="00B3049A">
          <w:rPr>
            <w:rStyle w:val="a8"/>
            <w:rFonts w:ascii="Calibri" w:hAnsi="Calibri"/>
            <w:kern w:val="2"/>
          </w:rPr>
          <w:t>-</w:t>
        </w:r>
        <w:r w:rsidRPr="00B3049A">
          <w:rPr>
            <w:rStyle w:val="a8"/>
            <w:rFonts w:ascii="Calibri" w:hAnsi="Calibri"/>
            <w:kern w:val="2"/>
            <w:lang w:val="en-US"/>
          </w:rPr>
          <w:t>national</w:t>
        </w:r>
        <w:r w:rsidRPr="00B3049A">
          <w:rPr>
            <w:rStyle w:val="a8"/>
            <w:rFonts w:ascii="Calibri" w:hAnsi="Calibri"/>
            <w:kern w:val="2"/>
          </w:rPr>
          <w:t>.</w:t>
        </w:r>
        <w:r w:rsidRPr="00B3049A">
          <w:rPr>
            <w:rStyle w:val="a8"/>
            <w:rFonts w:ascii="Calibri" w:hAnsi="Calibri"/>
            <w:kern w:val="2"/>
            <w:lang w:val="en-US"/>
          </w:rPr>
          <w:t>ru</w:t>
        </w:r>
      </w:hyperlink>
      <w:r w:rsidRPr="00B3049A">
        <w:rPr>
          <w:rFonts w:ascii="Calibri" w:hAnsi="Calibri"/>
          <w:kern w:val="2"/>
          <w:sz w:val="20"/>
          <w:szCs w:val="20"/>
        </w:rPr>
        <w:t xml:space="preserve"> и на сайте Ассоциации страховщиков жизни – </w:t>
      </w:r>
      <w:hyperlink r:id="rId20" w:history="1">
        <w:r w:rsidRPr="00B3049A">
          <w:rPr>
            <w:rStyle w:val="a8"/>
            <w:rFonts w:ascii="Calibri" w:hAnsi="Calibri"/>
            <w:kern w:val="2"/>
            <w:lang w:val="en-US"/>
          </w:rPr>
          <w:t>www</w:t>
        </w:r>
        <w:r w:rsidRPr="00B3049A">
          <w:rPr>
            <w:rStyle w:val="a8"/>
            <w:rFonts w:ascii="Calibri" w:hAnsi="Calibri"/>
            <w:kern w:val="2"/>
          </w:rPr>
          <w:t>.</w:t>
        </w:r>
        <w:r w:rsidRPr="00B3049A">
          <w:rPr>
            <w:rStyle w:val="a8"/>
            <w:rFonts w:ascii="Calibri" w:hAnsi="Calibri"/>
            <w:kern w:val="2"/>
            <w:lang w:val="en-US"/>
          </w:rPr>
          <w:t>aszh</w:t>
        </w:r>
        <w:r w:rsidRPr="00B3049A">
          <w:rPr>
            <w:rStyle w:val="a8"/>
            <w:rFonts w:ascii="Calibri" w:hAnsi="Calibri"/>
            <w:kern w:val="2"/>
          </w:rPr>
          <w:t>.</w:t>
        </w:r>
        <w:r w:rsidRPr="00B3049A">
          <w:rPr>
            <w:rStyle w:val="a8"/>
            <w:rFonts w:ascii="Calibri" w:hAnsi="Calibri"/>
            <w:kern w:val="2"/>
            <w:lang w:val="en-US"/>
          </w:rPr>
          <w:t>ru</w:t>
        </w:r>
      </w:hyperlink>
      <w:r w:rsidRPr="00B3049A">
        <w:rPr>
          <w:rFonts w:ascii="Calibri" w:hAnsi="Calibri"/>
          <w:kern w:val="2"/>
          <w:sz w:val="20"/>
          <w:szCs w:val="20"/>
        </w:rPr>
        <w:t>.</w:t>
      </w:r>
    </w:p>
    <w:p w:rsidR="0011533E" w:rsidRDefault="0011533E" w:rsidP="0011533E">
      <w:pPr>
        <w:ind w:left="568"/>
        <w:jc w:val="center"/>
        <w:rPr>
          <w:b/>
          <w:i/>
        </w:rPr>
      </w:pPr>
    </w:p>
    <w:p w:rsidR="0011533E" w:rsidRDefault="0011533E" w:rsidP="0011533E">
      <w:pPr>
        <w:ind w:left="568"/>
        <w:jc w:val="center"/>
        <w:rPr>
          <w:b/>
          <w:i/>
          <w:sz w:val="28"/>
          <w:szCs w:val="28"/>
        </w:rPr>
      </w:pPr>
    </w:p>
    <w:p w:rsidR="0011533E" w:rsidRDefault="0011533E" w:rsidP="0011533E">
      <w:pPr>
        <w:jc w:val="center"/>
        <w:rPr>
          <w:b/>
        </w:rPr>
      </w:pPr>
    </w:p>
    <w:p w:rsidR="0011533E" w:rsidRDefault="0011533E" w:rsidP="0011533E">
      <w:pPr>
        <w:jc w:val="center"/>
        <w:rPr>
          <w:b/>
        </w:rPr>
      </w:pPr>
    </w:p>
    <w:p w:rsidR="0011533E" w:rsidRDefault="0011533E" w:rsidP="007F1865">
      <w:pPr>
        <w:spacing w:after="0" w:line="240" w:lineRule="auto"/>
        <w:ind w:firstLine="851"/>
        <w:rPr>
          <w:rFonts w:cs="Times New Roman"/>
          <w:b/>
        </w:rPr>
      </w:pPr>
    </w:p>
    <w:p w:rsidR="0011533E" w:rsidRDefault="0011533E" w:rsidP="007F1865">
      <w:pPr>
        <w:spacing w:after="0" w:line="240" w:lineRule="auto"/>
        <w:ind w:firstLine="851"/>
        <w:rPr>
          <w:rFonts w:cs="Times New Roman"/>
          <w:b/>
        </w:rPr>
      </w:pPr>
    </w:p>
    <w:p w:rsidR="0011533E" w:rsidRDefault="0011533E" w:rsidP="007F1865">
      <w:pPr>
        <w:spacing w:after="0" w:line="240" w:lineRule="auto"/>
        <w:ind w:firstLine="851"/>
        <w:rPr>
          <w:rFonts w:cs="Times New Roman"/>
          <w:b/>
        </w:rPr>
      </w:pPr>
    </w:p>
    <w:p w:rsidR="0011533E" w:rsidRDefault="0011533E" w:rsidP="0011533E">
      <w:pPr>
        <w:spacing w:after="0" w:line="240" w:lineRule="auto"/>
        <w:rPr>
          <w:rFonts w:cs="Times New Roman"/>
          <w:b/>
        </w:rPr>
      </w:pPr>
    </w:p>
    <w:p w:rsidR="0011533E" w:rsidRDefault="0011533E" w:rsidP="007F1865">
      <w:pPr>
        <w:spacing w:after="0" w:line="240" w:lineRule="auto"/>
        <w:ind w:firstLine="851"/>
        <w:rPr>
          <w:rFonts w:cs="Times New Roman"/>
          <w:b/>
        </w:rPr>
      </w:pPr>
    </w:p>
    <w:p w:rsidR="0011533E" w:rsidRDefault="0011533E" w:rsidP="007F1865">
      <w:pPr>
        <w:spacing w:after="0" w:line="240" w:lineRule="auto"/>
        <w:ind w:firstLine="851"/>
        <w:rPr>
          <w:rFonts w:cs="Times New Roman"/>
          <w:b/>
        </w:rPr>
      </w:pPr>
    </w:p>
    <w:p w:rsidR="0011533E" w:rsidRPr="006979FD" w:rsidRDefault="0011533E" w:rsidP="007F1865">
      <w:pPr>
        <w:spacing w:after="0" w:line="240" w:lineRule="auto"/>
        <w:ind w:firstLine="851"/>
        <w:rPr>
          <w:rFonts w:cs="Times New Roman"/>
          <w:b/>
        </w:rPr>
      </w:pPr>
    </w:p>
    <w:p w:rsidR="0024342A" w:rsidRPr="006979FD" w:rsidRDefault="0024342A" w:rsidP="007F1865">
      <w:pPr>
        <w:pStyle w:val="a7"/>
        <w:ind w:firstLine="851"/>
        <w:jc w:val="both"/>
        <w:rPr>
          <w:rFonts w:cs="Times New Roman"/>
          <w:sz w:val="16"/>
          <w:szCs w:val="16"/>
        </w:rPr>
      </w:pPr>
      <w:r w:rsidRPr="006979FD">
        <w:rPr>
          <w:rFonts w:cs="Times New Roman"/>
          <w:sz w:val="16"/>
          <w:szCs w:val="16"/>
        </w:rPr>
        <w:t>Во исполнение части 1 статьи 24 Федерального закона «О некоммерческих организациях» от 12.01.1996 N 7-ФЗ Санкт-Петербургская Региональная общественная правозащитная организация «Солдатские матери Санкт-Петербурга» сообщает, что данный материал создан и распространяется НКО, которая, в связи с решением прокуратуры Санкт-Петербурга и Министерства Юстиции Российской Федерации, признана организацией, выполняющей функцию иностранного агента.</w:t>
      </w:r>
    </w:p>
    <w:p w:rsidR="002123D7" w:rsidRPr="006979FD" w:rsidRDefault="001F64B2" w:rsidP="006979FD">
      <w:pPr>
        <w:pStyle w:val="a7"/>
        <w:ind w:firstLine="851"/>
        <w:jc w:val="both"/>
        <w:rPr>
          <w:rFonts w:cs="Times New Roman"/>
          <w:sz w:val="16"/>
          <w:szCs w:val="16"/>
        </w:rPr>
      </w:pPr>
      <w:r w:rsidRPr="006979FD">
        <w:rPr>
          <w:rFonts w:cs="Times New Roman"/>
          <w:sz w:val="16"/>
          <w:szCs w:val="16"/>
        </w:rPr>
        <w:t>М</w:t>
      </w:r>
      <w:r w:rsidR="0024342A" w:rsidRPr="006979FD">
        <w:rPr>
          <w:rFonts w:cs="Times New Roman"/>
          <w:sz w:val="16"/>
          <w:szCs w:val="16"/>
        </w:rPr>
        <w:t xml:space="preserve">атериал создан </w:t>
      </w:r>
      <w:r w:rsidR="007F1865" w:rsidRPr="006979FD">
        <w:rPr>
          <w:rFonts w:cs="Times New Roman"/>
          <w:sz w:val="16"/>
          <w:szCs w:val="16"/>
        </w:rPr>
        <w:t xml:space="preserve">и распространяется </w:t>
      </w:r>
      <w:r w:rsidR="0024342A" w:rsidRPr="006979FD">
        <w:rPr>
          <w:rFonts w:cs="Times New Roman"/>
          <w:sz w:val="16"/>
          <w:szCs w:val="16"/>
        </w:rPr>
        <w:t>в рамках проекта «21-ая статья в действии», финансирование которого осуществляется на средства государственной поддержки, выделенные в качестве гранта в соответствии с распоряжением Президента Российской Федерации от 17.01.2014 № 11-рп и на основании конкурса, проведенного Общероссийским Общественным Движ</w:t>
      </w:r>
      <w:r w:rsidR="006979FD">
        <w:rPr>
          <w:rFonts w:cs="Times New Roman"/>
          <w:sz w:val="16"/>
          <w:szCs w:val="16"/>
        </w:rPr>
        <w:t>ением «Гражданское Достоинство».</w:t>
      </w:r>
    </w:p>
    <w:sectPr w:rsidR="002123D7" w:rsidRPr="006979FD" w:rsidSect="00A7568E">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C4" w:rsidRDefault="009323C4" w:rsidP="00C77503">
      <w:pPr>
        <w:spacing w:after="0" w:line="240" w:lineRule="auto"/>
      </w:pPr>
      <w:r>
        <w:separator/>
      </w:r>
    </w:p>
  </w:endnote>
  <w:endnote w:type="continuationSeparator" w:id="0">
    <w:p w:rsidR="009323C4" w:rsidRDefault="009323C4" w:rsidP="00C77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03" w:rsidRDefault="00C77503">
    <w:pPr>
      <w:pStyle w:val="ac"/>
    </w:pPr>
  </w:p>
  <w:p w:rsidR="00C77503" w:rsidRDefault="00C7750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C4" w:rsidRDefault="009323C4" w:rsidP="00C77503">
      <w:pPr>
        <w:spacing w:after="0" w:line="240" w:lineRule="auto"/>
      </w:pPr>
      <w:r>
        <w:separator/>
      </w:r>
    </w:p>
  </w:footnote>
  <w:footnote w:type="continuationSeparator" w:id="0">
    <w:p w:rsidR="009323C4" w:rsidRDefault="009323C4" w:rsidP="00C775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C71DA"/>
    <w:multiLevelType w:val="hybridMultilevel"/>
    <w:tmpl w:val="0BF2A1C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BF7894"/>
    <w:multiLevelType w:val="hybridMultilevel"/>
    <w:tmpl w:val="36CEEB3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926AE4"/>
    <w:multiLevelType w:val="hybridMultilevel"/>
    <w:tmpl w:val="085E63B2"/>
    <w:lvl w:ilvl="0" w:tplc="3A3470E0">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67DB"/>
    <w:rsid w:val="00012612"/>
    <w:rsid w:val="000273EF"/>
    <w:rsid w:val="00031624"/>
    <w:rsid w:val="000B25CB"/>
    <w:rsid w:val="000B3F35"/>
    <w:rsid w:val="000B5920"/>
    <w:rsid w:val="000C2644"/>
    <w:rsid w:val="000C3A69"/>
    <w:rsid w:val="000E5EA1"/>
    <w:rsid w:val="0011533E"/>
    <w:rsid w:val="00121AF0"/>
    <w:rsid w:val="001633DB"/>
    <w:rsid w:val="001A0D29"/>
    <w:rsid w:val="001F64B2"/>
    <w:rsid w:val="00200B3D"/>
    <w:rsid w:val="002123D7"/>
    <w:rsid w:val="0024342A"/>
    <w:rsid w:val="002C65D6"/>
    <w:rsid w:val="002D44A4"/>
    <w:rsid w:val="002E2287"/>
    <w:rsid w:val="003244E8"/>
    <w:rsid w:val="00357683"/>
    <w:rsid w:val="003666A3"/>
    <w:rsid w:val="003709AE"/>
    <w:rsid w:val="00396687"/>
    <w:rsid w:val="003B0345"/>
    <w:rsid w:val="003C75CC"/>
    <w:rsid w:val="003E0033"/>
    <w:rsid w:val="003E0C54"/>
    <w:rsid w:val="00455133"/>
    <w:rsid w:val="00457EA1"/>
    <w:rsid w:val="00463D25"/>
    <w:rsid w:val="00490E6A"/>
    <w:rsid w:val="004A6EE5"/>
    <w:rsid w:val="004F52E2"/>
    <w:rsid w:val="005904A6"/>
    <w:rsid w:val="005F0560"/>
    <w:rsid w:val="0060637E"/>
    <w:rsid w:val="00612B32"/>
    <w:rsid w:val="006153F7"/>
    <w:rsid w:val="006272EB"/>
    <w:rsid w:val="006367DB"/>
    <w:rsid w:val="006611E0"/>
    <w:rsid w:val="0067679A"/>
    <w:rsid w:val="006979FD"/>
    <w:rsid w:val="006A1A82"/>
    <w:rsid w:val="007074DC"/>
    <w:rsid w:val="00745ABA"/>
    <w:rsid w:val="00761CA4"/>
    <w:rsid w:val="00794ABF"/>
    <w:rsid w:val="007F1865"/>
    <w:rsid w:val="00806AEB"/>
    <w:rsid w:val="00844A64"/>
    <w:rsid w:val="00893BBF"/>
    <w:rsid w:val="008D08AD"/>
    <w:rsid w:val="008E4087"/>
    <w:rsid w:val="009323C4"/>
    <w:rsid w:val="00932ABE"/>
    <w:rsid w:val="00934017"/>
    <w:rsid w:val="00972359"/>
    <w:rsid w:val="009D587D"/>
    <w:rsid w:val="00A4543B"/>
    <w:rsid w:val="00A7568E"/>
    <w:rsid w:val="00AF7969"/>
    <w:rsid w:val="00B04FAE"/>
    <w:rsid w:val="00B458EF"/>
    <w:rsid w:val="00B52A87"/>
    <w:rsid w:val="00B60B49"/>
    <w:rsid w:val="00B60CF1"/>
    <w:rsid w:val="00B67858"/>
    <w:rsid w:val="00B82009"/>
    <w:rsid w:val="00B95198"/>
    <w:rsid w:val="00BB2237"/>
    <w:rsid w:val="00BE1798"/>
    <w:rsid w:val="00C32168"/>
    <w:rsid w:val="00C42554"/>
    <w:rsid w:val="00C67BC7"/>
    <w:rsid w:val="00C77503"/>
    <w:rsid w:val="00C97FB3"/>
    <w:rsid w:val="00CE7D7F"/>
    <w:rsid w:val="00CF26A1"/>
    <w:rsid w:val="00DF1FA4"/>
    <w:rsid w:val="00E417D2"/>
    <w:rsid w:val="00E47112"/>
    <w:rsid w:val="00E61BEC"/>
    <w:rsid w:val="00E74E89"/>
    <w:rsid w:val="00EA66FC"/>
    <w:rsid w:val="00F1441E"/>
    <w:rsid w:val="00F81E11"/>
    <w:rsid w:val="00FB764F"/>
    <w:rsid w:val="00FB7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67DB"/>
  </w:style>
  <w:style w:type="paragraph" w:styleId="a4">
    <w:name w:val="Balloon Text"/>
    <w:basedOn w:val="a"/>
    <w:link w:val="a5"/>
    <w:uiPriority w:val="99"/>
    <w:semiHidden/>
    <w:unhideWhenUsed/>
    <w:rsid w:val="006367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67DB"/>
    <w:rPr>
      <w:rFonts w:ascii="Tahoma" w:hAnsi="Tahoma" w:cs="Tahoma"/>
      <w:sz w:val="16"/>
      <w:szCs w:val="16"/>
    </w:rPr>
  </w:style>
  <w:style w:type="character" w:styleId="a6">
    <w:name w:val="Strong"/>
    <w:basedOn w:val="a0"/>
    <w:uiPriority w:val="22"/>
    <w:qFormat/>
    <w:rsid w:val="00BE1798"/>
    <w:rPr>
      <w:b/>
      <w:bCs/>
    </w:rPr>
  </w:style>
  <w:style w:type="paragraph" w:styleId="a7">
    <w:name w:val="No Spacing"/>
    <w:uiPriority w:val="1"/>
    <w:qFormat/>
    <w:rsid w:val="00BE1798"/>
    <w:pPr>
      <w:spacing w:after="0" w:line="240" w:lineRule="auto"/>
    </w:pPr>
  </w:style>
  <w:style w:type="paragraph" w:styleId="HTML">
    <w:name w:val="HTML Preformatted"/>
    <w:basedOn w:val="a"/>
    <w:link w:val="HTML0"/>
    <w:uiPriority w:val="99"/>
    <w:unhideWhenUsed/>
    <w:rsid w:val="0003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31624"/>
    <w:rPr>
      <w:rFonts w:ascii="Courier New" w:eastAsia="Times New Roman" w:hAnsi="Courier New" w:cs="Courier New"/>
      <w:sz w:val="20"/>
      <w:szCs w:val="20"/>
      <w:lang w:eastAsia="ru-RU"/>
    </w:rPr>
  </w:style>
  <w:style w:type="character" w:styleId="a8">
    <w:name w:val="Hyperlink"/>
    <w:basedOn w:val="a0"/>
    <w:uiPriority w:val="99"/>
    <w:unhideWhenUsed/>
    <w:rsid w:val="00031624"/>
    <w:rPr>
      <w:color w:val="0000FF" w:themeColor="hyperlink"/>
      <w:u w:val="single"/>
    </w:rPr>
  </w:style>
  <w:style w:type="table" w:styleId="a9">
    <w:name w:val="Table Grid"/>
    <w:basedOn w:val="a1"/>
    <w:uiPriority w:val="59"/>
    <w:rsid w:val="00012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C7750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77503"/>
  </w:style>
  <w:style w:type="paragraph" w:styleId="ac">
    <w:name w:val="footer"/>
    <w:basedOn w:val="a"/>
    <w:link w:val="ad"/>
    <w:uiPriority w:val="99"/>
    <w:unhideWhenUsed/>
    <w:rsid w:val="00C775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7503"/>
  </w:style>
  <w:style w:type="paragraph" w:customStyle="1" w:styleId="rvps31454">
    <w:name w:val="rvps31454"/>
    <w:basedOn w:val="a"/>
    <w:rsid w:val="0011533E"/>
    <w:pPr>
      <w:suppressAutoHyphens/>
      <w:spacing w:after="0" w:line="240" w:lineRule="auto"/>
      <w:ind w:firstLine="450"/>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39864348">
      <w:bodyDiv w:val="1"/>
      <w:marLeft w:val="0"/>
      <w:marRight w:val="0"/>
      <w:marTop w:val="0"/>
      <w:marBottom w:val="0"/>
      <w:divBdr>
        <w:top w:val="none" w:sz="0" w:space="0" w:color="auto"/>
        <w:left w:val="none" w:sz="0" w:space="0" w:color="auto"/>
        <w:bottom w:val="none" w:sz="0" w:space="0" w:color="auto"/>
        <w:right w:val="none" w:sz="0" w:space="0" w:color="auto"/>
      </w:divBdr>
    </w:div>
    <w:div w:id="1120076286">
      <w:bodyDiv w:val="1"/>
      <w:marLeft w:val="0"/>
      <w:marRight w:val="0"/>
      <w:marTop w:val="0"/>
      <w:marBottom w:val="0"/>
      <w:divBdr>
        <w:top w:val="none" w:sz="0" w:space="0" w:color="auto"/>
        <w:left w:val="none" w:sz="0" w:space="0" w:color="auto"/>
        <w:bottom w:val="none" w:sz="0" w:space="0" w:color="auto"/>
        <w:right w:val="none" w:sz="0" w:space="0" w:color="auto"/>
      </w:divBdr>
    </w:div>
    <w:div w:id="1286347408">
      <w:bodyDiv w:val="1"/>
      <w:marLeft w:val="0"/>
      <w:marRight w:val="0"/>
      <w:marTop w:val="0"/>
      <w:marBottom w:val="0"/>
      <w:divBdr>
        <w:top w:val="none" w:sz="0" w:space="0" w:color="auto"/>
        <w:left w:val="none" w:sz="0" w:space="0" w:color="auto"/>
        <w:bottom w:val="none" w:sz="0" w:space="0" w:color="auto"/>
        <w:right w:val="none" w:sz="0" w:space="0" w:color="auto"/>
      </w:divBdr>
      <w:divsChild>
        <w:div w:id="2022125674">
          <w:marLeft w:val="0"/>
          <w:marRight w:val="0"/>
          <w:marTop w:val="0"/>
          <w:marBottom w:val="0"/>
          <w:divBdr>
            <w:top w:val="none" w:sz="0" w:space="0" w:color="auto"/>
            <w:left w:val="none" w:sz="0" w:space="0" w:color="auto"/>
            <w:bottom w:val="none" w:sz="0" w:space="0" w:color="auto"/>
            <w:right w:val="none" w:sz="0" w:space="0" w:color="auto"/>
          </w:divBdr>
        </w:div>
        <w:div w:id="564294379">
          <w:marLeft w:val="0"/>
          <w:marRight w:val="0"/>
          <w:marTop w:val="0"/>
          <w:marBottom w:val="0"/>
          <w:divBdr>
            <w:top w:val="none" w:sz="0" w:space="0" w:color="auto"/>
            <w:left w:val="none" w:sz="0" w:space="0" w:color="auto"/>
            <w:bottom w:val="none" w:sz="0" w:space="0" w:color="auto"/>
            <w:right w:val="none" w:sz="0" w:space="0" w:color="auto"/>
          </w:divBdr>
          <w:divsChild>
            <w:div w:id="1731926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03286863">
      <w:bodyDiv w:val="1"/>
      <w:marLeft w:val="0"/>
      <w:marRight w:val="0"/>
      <w:marTop w:val="0"/>
      <w:marBottom w:val="0"/>
      <w:divBdr>
        <w:top w:val="none" w:sz="0" w:space="0" w:color="auto"/>
        <w:left w:val="none" w:sz="0" w:space="0" w:color="auto"/>
        <w:bottom w:val="none" w:sz="0" w:space="0" w:color="auto"/>
        <w:right w:val="none" w:sz="0" w:space="0" w:color="auto"/>
      </w:divBdr>
    </w:div>
    <w:div w:id="15314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tructure.mil.ru/management/info/request.htm?data(destination)=11211@egOrganization&amp;data(destPosition)=10829804@SD_Position" TargetMode="External"/><Relationship Id="rId18" Type="http://schemas.openxmlformats.org/officeDocument/2006/relationships/hyperlink" Target="http://gvp.gov.ru/recept/g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ucture.mil.ru/management/info/request.htm?data(destination)=11026@egOrganization&amp;data(destPosition)=10363759@SD_Position" TargetMode="External"/><Relationship Id="rId17" Type="http://schemas.openxmlformats.org/officeDocument/2006/relationships/hyperlink" Target="http://structure.mil.ru/management/info/request.htm?data(destination)=11213@egOrganization&amp;data(destPosition)=10829905@SD_Position" TargetMode="External"/><Relationship Id="rId2" Type="http://schemas.openxmlformats.org/officeDocument/2006/relationships/numbering" Target="numbering.xml"/><Relationship Id="rId16" Type="http://schemas.openxmlformats.org/officeDocument/2006/relationships/hyperlink" Target="http://structure.mil.ru/management/info/request.htm?data(destination)=11210@egOrganization&amp;data(destPosition)=10829725@SD_Position" TargetMode="External"/><Relationship Id="rId20" Type="http://schemas.openxmlformats.org/officeDocument/2006/relationships/hyperlink" Target="http://www.asz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ucture.mil.ru/management/info/request.htm?data(destination)=11025@egOrganization&amp;data(destPosition)=11730921@SD_Position" TargetMode="External"/><Relationship Id="rId5" Type="http://schemas.openxmlformats.org/officeDocument/2006/relationships/webSettings" Target="webSettings.xml"/><Relationship Id="rId15" Type="http://schemas.openxmlformats.org/officeDocument/2006/relationships/hyperlink" Target="http://structure.mil.ru/management/info/request.htm?data(destination)=11209@egOrganization&amp;data(destPosition)=11221423@SD_Position" TargetMode="External"/><Relationship Id="rId23" Type="http://schemas.openxmlformats.org/officeDocument/2006/relationships/theme" Target="theme/theme1.xml"/><Relationship Id="rId10" Type="http://schemas.openxmlformats.org/officeDocument/2006/relationships/hyperlink" Target="http://structure.mil.ru/management/info/request.htm?data(destination)=11024@egOrganization&amp;data(destPosition)=11730918@SD_Position" TargetMode="External"/><Relationship Id="rId19" Type="http://schemas.openxmlformats.org/officeDocument/2006/relationships/hyperlink" Target="http://www.ra-national.ru" TargetMode="External"/><Relationship Id="rId4" Type="http://schemas.openxmlformats.org/officeDocument/2006/relationships/settings" Target="settings.xml"/><Relationship Id="rId9" Type="http://schemas.openxmlformats.org/officeDocument/2006/relationships/hyperlink" Target="http://structure.mil.ru/management/info/request.htm?data(destination)=11023@egOrganization&amp;data(destPosition)=10363719@SD_Position" TargetMode="External"/><Relationship Id="rId14" Type="http://schemas.openxmlformats.org/officeDocument/2006/relationships/hyperlink" Target="http://structure.mil.ru/management/info/request.htm?data(destination)=11214@egOrganization&amp;data(destPosition)=10831496@SD_Positio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56B3B-485A-414E-86A5-5B21E3E2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6</Pages>
  <Words>2734</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Oksana.Paramonova</dc:creator>
  <cp:keywords/>
  <dc:description/>
  <cp:lastModifiedBy>Oksana.Paramonova</cp:lastModifiedBy>
  <cp:revision>69</cp:revision>
  <dcterms:created xsi:type="dcterms:W3CDTF">2014-09-10T16:11:00Z</dcterms:created>
  <dcterms:modified xsi:type="dcterms:W3CDTF">2014-10-04T13:14:00Z</dcterms:modified>
</cp:coreProperties>
</file>