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4347" w:rsidRPr="00283823" w:rsidRDefault="00283823" w:rsidP="00283823">
      <w:pPr>
        <w:pStyle w:val="a3"/>
        <w:spacing w:before="0" w:beforeAutospacing="0" w:after="0" w:afterAutospacing="0"/>
        <w:rPr>
          <w:rFonts w:ascii="Calibri" w:eastAsia="Times New Roman" w:hAnsi="Calibri"/>
          <w:b/>
          <w:color w:val="000000"/>
          <w:sz w:val="22"/>
          <w:szCs w:val="22"/>
          <w:lang w:val="en-US"/>
        </w:rPr>
      </w:pPr>
      <w:r>
        <w:rPr>
          <w:noProof/>
        </w:rPr>
        <w:drawing>
          <wp:inline distT="0" distB="0" distL="0" distR="0">
            <wp:extent cx="2145030" cy="2145030"/>
            <wp:effectExtent l="19050" t="0" r="7620" b="0"/>
            <wp:docPr id="11" name="Рисунок 1" descr="ÐÐ¾ÑÐ¾Ð¶ÐµÐµ Ð¸Ð·Ð¾Ð±ÑÐ°Ð¶ÐµÐ½Ð¸Ð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ÐÐ¾ÑÐ¾Ð¶ÐµÐµ Ð¸Ð·Ð¾Ð±ÑÐ°Ð¶ÐµÐ½Ð¸Ðµ"/>
                    <pic:cNvPicPr>
                      <a:picLocks noChangeAspect="1" noChangeArrowheads="1"/>
                    </pic:cNvPicPr>
                  </pic:nvPicPr>
                  <pic:blipFill>
                    <a:blip r:embed="rId6" cstate="print"/>
                    <a:srcRect/>
                    <a:stretch>
                      <a:fillRect/>
                    </a:stretch>
                  </pic:blipFill>
                  <pic:spPr bwMode="auto">
                    <a:xfrm>
                      <a:off x="0" y="0"/>
                      <a:ext cx="2145030" cy="2145030"/>
                    </a:xfrm>
                    <a:prstGeom prst="rect">
                      <a:avLst/>
                    </a:prstGeom>
                    <a:noFill/>
                    <a:ln w="9525">
                      <a:noFill/>
                      <a:miter lim="800000"/>
                      <a:headEnd/>
                      <a:tailEnd/>
                    </a:ln>
                  </pic:spPr>
                </pic:pic>
              </a:graphicData>
            </a:graphic>
          </wp:inline>
        </w:drawing>
      </w:r>
      <w:r w:rsidRPr="00283823">
        <w:rPr>
          <w:rFonts w:ascii="Calibri" w:hAnsi="Calibri"/>
          <w:b/>
          <w:color w:val="000000"/>
          <w:sz w:val="28"/>
          <w:szCs w:val="28"/>
          <w:lang w:val="en-US"/>
        </w:rPr>
        <w:t xml:space="preserve"> </w:t>
      </w:r>
    </w:p>
    <w:p w:rsidR="00283823" w:rsidRDefault="00283823">
      <w:pPr>
        <w:pStyle w:val="a3"/>
        <w:spacing w:before="0" w:beforeAutospacing="0" w:after="0" w:afterAutospacing="0"/>
        <w:rPr>
          <w:rFonts w:ascii="Calibri" w:hAnsi="Calibri"/>
          <w:b/>
          <w:bCs/>
          <w:color w:val="000000"/>
          <w:sz w:val="28"/>
          <w:szCs w:val="28"/>
        </w:rPr>
      </w:pPr>
    </w:p>
    <w:p w:rsidR="001E4347" w:rsidRDefault="009F27BD">
      <w:pPr>
        <w:pStyle w:val="a3"/>
        <w:spacing w:before="0" w:beforeAutospacing="0" w:after="0" w:afterAutospacing="0"/>
        <w:rPr>
          <w:rFonts w:ascii="Calibri" w:hAnsi="Calibri"/>
          <w:color w:val="000000"/>
          <w:sz w:val="28"/>
          <w:szCs w:val="28"/>
        </w:rPr>
      </w:pPr>
      <w:r>
        <w:rPr>
          <w:rFonts w:ascii="Calibri" w:hAnsi="Calibri"/>
          <w:b/>
          <w:bCs/>
          <w:color w:val="000000"/>
          <w:sz w:val="28"/>
          <w:szCs w:val="28"/>
        </w:rPr>
        <w:t>Процедуры получения статуса сознательного отказчика от военной службы в разных странах</w:t>
      </w:r>
    </w:p>
    <w:p w:rsidR="00283823" w:rsidRDefault="009F27BD" w:rsidP="00283823">
      <w:pPr>
        <w:pStyle w:val="a3"/>
        <w:spacing w:before="0" w:beforeAutospacing="0" w:after="0" w:afterAutospacing="0"/>
        <w:rPr>
          <w:rFonts w:ascii="Calibri" w:hAnsi="Calibri"/>
          <w:color w:val="000000"/>
          <w:sz w:val="22"/>
          <w:szCs w:val="22"/>
        </w:rPr>
      </w:pPr>
      <w:r w:rsidRPr="00283823">
        <w:rPr>
          <w:rFonts w:ascii="Calibri" w:hAnsi="Calibri"/>
          <w:color w:val="000000"/>
          <w:sz w:val="22"/>
          <w:szCs w:val="22"/>
          <w:lang w:val="en-US"/>
        </w:rPr>
        <w:t> </w:t>
      </w:r>
    </w:p>
    <w:p w:rsidR="001E4347" w:rsidRPr="00283823" w:rsidRDefault="009F27BD" w:rsidP="00283823">
      <w:pPr>
        <w:pStyle w:val="a3"/>
        <w:spacing w:before="0" w:beforeAutospacing="0" w:after="0" w:afterAutospacing="0"/>
        <w:rPr>
          <w:rFonts w:ascii="Calibri" w:hAnsi="Calibri"/>
          <w:color w:val="000000"/>
          <w:sz w:val="22"/>
          <w:szCs w:val="22"/>
          <w:lang w:val="en-US"/>
        </w:rPr>
      </w:pPr>
      <w:proofErr w:type="gramStart"/>
      <w:r>
        <w:rPr>
          <w:rFonts w:ascii="Calibri" w:hAnsi="Calibri"/>
          <w:color w:val="000000"/>
          <w:sz w:val="22"/>
          <w:szCs w:val="22"/>
          <w:lang w:val="en-US"/>
        </w:rPr>
        <w:t xml:space="preserve">War Resisters' International </w:t>
      </w:r>
      <w:r>
        <w:rPr>
          <w:rFonts w:ascii="Calibri" w:hAnsi="Calibri"/>
          <w:color w:val="000000"/>
          <w:sz w:val="22"/>
          <w:szCs w:val="22"/>
        </w:rPr>
        <w:t>работает</w:t>
      </w:r>
      <w:r w:rsidRPr="00F945F5">
        <w:rPr>
          <w:rFonts w:ascii="Calibri" w:hAnsi="Calibri"/>
          <w:color w:val="000000"/>
          <w:sz w:val="22"/>
          <w:szCs w:val="22"/>
          <w:lang w:val="en-US"/>
        </w:rPr>
        <w:t xml:space="preserve"> </w:t>
      </w:r>
      <w:r>
        <w:rPr>
          <w:rFonts w:ascii="Calibri" w:hAnsi="Calibri"/>
          <w:color w:val="000000"/>
          <w:sz w:val="22"/>
          <w:szCs w:val="22"/>
        </w:rPr>
        <w:t>ради</w:t>
      </w:r>
      <w:r w:rsidRPr="00F945F5">
        <w:rPr>
          <w:rFonts w:ascii="Calibri" w:hAnsi="Calibri"/>
          <w:color w:val="000000"/>
          <w:sz w:val="22"/>
          <w:szCs w:val="22"/>
          <w:lang w:val="en-US"/>
        </w:rPr>
        <w:t xml:space="preserve"> </w:t>
      </w:r>
      <w:r>
        <w:rPr>
          <w:rFonts w:ascii="Calibri" w:hAnsi="Calibri"/>
          <w:color w:val="000000"/>
          <w:sz w:val="22"/>
          <w:szCs w:val="22"/>
        </w:rPr>
        <w:t>мира</w:t>
      </w:r>
      <w:r w:rsidRPr="00F945F5">
        <w:rPr>
          <w:rFonts w:ascii="Calibri" w:hAnsi="Calibri"/>
          <w:color w:val="000000"/>
          <w:sz w:val="22"/>
          <w:szCs w:val="22"/>
          <w:lang w:val="en-US"/>
        </w:rPr>
        <w:t xml:space="preserve"> </w:t>
      </w:r>
      <w:r>
        <w:rPr>
          <w:rFonts w:ascii="Calibri" w:hAnsi="Calibri"/>
          <w:color w:val="000000"/>
          <w:sz w:val="22"/>
          <w:szCs w:val="22"/>
        </w:rPr>
        <w:t>без</w:t>
      </w:r>
      <w:r w:rsidRPr="00F945F5">
        <w:rPr>
          <w:rFonts w:ascii="Calibri" w:hAnsi="Calibri"/>
          <w:color w:val="000000"/>
          <w:sz w:val="22"/>
          <w:szCs w:val="22"/>
          <w:lang w:val="en-US"/>
        </w:rPr>
        <w:t xml:space="preserve"> </w:t>
      </w:r>
      <w:r>
        <w:rPr>
          <w:rFonts w:ascii="Calibri" w:hAnsi="Calibri"/>
          <w:color w:val="000000"/>
          <w:sz w:val="22"/>
          <w:szCs w:val="22"/>
        </w:rPr>
        <w:t>войны</w:t>
      </w:r>
      <w:r w:rsidRPr="00F945F5">
        <w:rPr>
          <w:rFonts w:ascii="Calibri" w:hAnsi="Calibri"/>
          <w:color w:val="000000"/>
          <w:sz w:val="22"/>
          <w:szCs w:val="22"/>
          <w:lang w:val="en-US"/>
        </w:rPr>
        <w:t>.</w:t>
      </w:r>
      <w:proofErr w:type="gramEnd"/>
      <w:r w:rsidRPr="00F945F5">
        <w:rPr>
          <w:rFonts w:ascii="Calibri" w:hAnsi="Calibri"/>
          <w:color w:val="000000"/>
          <w:sz w:val="22"/>
          <w:szCs w:val="22"/>
          <w:lang w:val="en-US"/>
        </w:rPr>
        <w:t xml:space="preserve"> </w:t>
      </w:r>
    </w:p>
    <w:p w:rsidR="001E4347" w:rsidRDefault="009F27BD" w:rsidP="008A74CD">
      <w:pPr>
        <w:pStyle w:val="a3"/>
        <w:spacing w:before="0" w:beforeAutospacing="0" w:after="0" w:afterAutospacing="0"/>
        <w:jc w:val="both"/>
        <w:rPr>
          <w:rFonts w:ascii="Calibri" w:hAnsi="Calibri"/>
          <w:color w:val="000000"/>
          <w:sz w:val="22"/>
          <w:szCs w:val="22"/>
        </w:rPr>
      </w:pPr>
      <w:r>
        <w:rPr>
          <w:rFonts w:ascii="Calibri" w:hAnsi="Calibri"/>
          <w:color w:val="000000"/>
          <w:sz w:val="22"/>
          <w:szCs w:val="22"/>
        </w:rPr>
        <w:t xml:space="preserve">Мы являемся глобальной антимилитаристской и пацифистской сетью, насчитывающей более девяноста организаций-членов в более чем сорока странах. С 1921 года мы поддерживаем и объединяем людей во всем мире, которые отказываются участвовать в войне и используют ненасильственные действия для устранения причин войны. </w:t>
      </w:r>
      <w:r>
        <w:rPr>
          <w:rFonts w:ascii="Calibri" w:hAnsi="Calibri"/>
          <w:color w:val="000000"/>
          <w:sz w:val="22"/>
          <w:szCs w:val="22"/>
          <w:lang w:val="en-US"/>
        </w:rPr>
        <w:t>WRI</w:t>
      </w:r>
      <w:r w:rsidRPr="00F945F5">
        <w:rPr>
          <w:rFonts w:ascii="Calibri" w:hAnsi="Calibri"/>
          <w:color w:val="000000"/>
          <w:sz w:val="22"/>
          <w:szCs w:val="22"/>
        </w:rPr>
        <w:t xml:space="preserve"> </w:t>
      </w:r>
      <w:r>
        <w:rPr>
          <w:rFonts w:ascii="Calibri" w:hAnsi="Calibri"/>
          <w:color w:val="000000"/>
          <w:sz w:val="22"/>
          <w:szCs w:val="22"/>
        </w:rPr>
        <w:t>имеет консультативный статус при Экономическом и Социальном Совете Организации Объединенных Наций.</w:t>
      </w:r>
    </w:p>
    <w:p w:rsidR="001E4347" w:rsidRDefault="009F27BD" w:rsidP="008A74CD">
      <w:pPr>
        <w:pStyle w:val="a3"/>
        <w:spacing w:before="0" w:beforeAutospacing="0" w:after="0" w:afterAutospacing="0"/>
        <w:jc w:val="both"/>
        <w:rPr>
          <w:rFonts w:ascii="Calibri" w:hAnsi="Calibri"/>
          <w:color w:val="000000"/>
          <w:sz w:val="22"/>
          <w:szCs w:val="22"/>
        </w:rPr>
      </w:pPr>
      <w:r>
        <w:rPr>
          <w:rFonts w:ascii="Calibri" w:hAnsi="Calibri"/>
          <w:color w:val="000000"/>
          <w:sz w:val="22"/>
          <w:szCs w:val="22"/>
        </w:rPr>
        <w:t>Программа WRI «Право на отказ от убийства»</w:t>
      </w:r>
      <w:r w:rsidRPr="00F945F5">
        <w:rPr>
          <w:rFonts w:ascii="Calibri" w:hAnsi="Calibri"/>
          <w:color w:val="000000"/>
          <w:sz w:val="22"/>
          <w:szCs w:val="22"/>
        </w:rPr>
        <w:t xml:space="preserve"> </w:t>
      </w:r>
      <w:r>
        <w:rPr>
          <w:rFonts w:ascii="Calibri" w:hAnsi="Calibri"/>
          <w:color w:val="000000"/>
          <w:sz w:val="22"/>
          <w:szCs w:val="22"/>
        </w:rPr>
        <w:t xml:space="preserve">специализируется на отказе от военной службы по соображениям совести, и мы благодарны за эту возможность представить информацию в этом процессе. </w:t>
      </w:r>
      <w:r w:rsidRPr="00F945F5">
        <w:rPr>
          <w:rFonts w:ascii="Calibri" w:hAnsi="Calibri"/>
          <w:color w:val="000000"/>
          <w:sz w:val="22"/>
          <w:szCs w:val="22"/>
        </w:rPr>
        <w:t>Это</w:t>
      </w:r>
      <w:r>
        <w:rPr>
          <w:rFonts w:ascii="Calibri" w:hAnsi="Calibri"/>
          <w:color w:val="000000"/>
          <w:sz w:val="22"/>
          <w:szCs w:val="22"/>
        </w:rPr>
        <w:t xml:space="preserve">т доклад </w:t>
      </w:r>
      <w:r w:rsidRPr="00F945F5">
        <w:rPr>
          <w:rFonts w:ascii="Calibri" w:hAnsi="Calibri"/>
          <w:color w:val="000000"/>
          <w:sz w:val="22"/>
          <w:szCs w:val="22"/>
        </w:rPr>
        <w:t xml:space="preserve">состоит из двух основных </w:t>
      </w:r>
      <w:r>
        <w:rPr>
          <w:rFonts w:ascii="Calibri" w:hAnsi="Calibri"/>
          <w:color w:val="000000"/>
          <w:sz w:val="22"/>
          <w:szCs w:val="22"/>
        </w:rPr>
        <w:t>частей</w:t>
      </w:r>
      <w:r w:rsidRPr="00F945F5">
        <w:rPr>
          <w:rFonts w:ascii="Calibri" w:hAnsi="Calibri"/>
          <w:color w:val="000000"/>
          <w:sz w:val="22"/>
          <w:szCs w:val="22"/>
        </w:rPr>
        <w:t>: обзор передовой практики и обзор остающихся проблем. Мы привели примеры, которые считаем важными для каждой категории.</w:t>
      </w:r>
    </w:p>
    <w:p w:rsidR="00DD77D7" w:rsidRDefault="00DD77D7" w:rsidP="008A74CD">
      <w:pPr>
        <w:pStyle w:val="a3"/>
        <w:spacing w:before="0" w:beforeAutospacing="0" w:after="0" w:afterAutospacing="0"/>
        <w:jc w:val="both"/>
        <w:rPr>
          <w:rFonts w:ascii="Calibri" w:hAnsi="Calibri"/>
          <w:color w:val="000000"/>
          <w:sz w:val="22"/>
          <w:szCs w:val="22"/>
        </w:rPr>
      </w:pPr>
    </w:p>
    <w:sdt>
      <w:sdtPr>
        <w:id w:val="287404496"/>
        <w:docPartObj>
          <w:docPartGallery w:val="Table of Contents"/>
          <w:docPartUnique/>
        </w:docPartObj>
      </w:sdtPr>
      <w:sdtEndPr>
        <w:rPr>
          <w:rFonts w:ascii="Times New Roman" w:eastAsiaTheme="minorEastAsia" w:hAnsi="Times New Roman" w:cs="Times New Roman"/>
          <w:b w:val="0"/>
          <w:bCs w:val="0"/>
          <w:color w:val="auto"/>
          <w:sz w:val="24"/>
          <w:szCs w:val="24"/>
          <w:lang w:eastAsia="ru-RU"/>
        </w:rPr>
      </w:sdtEndPr>
      <w:sdtContent>
        <w:p w:rsidR="00DD77D7" w:rsidRPr="00283823" w:rsidRDefault="00DD77D7">
          <w:pPr>
            <w:pStyle w:val="a8"/>
            <w:rPr>
              <w:color w:val="auto"/>
            </w:rPr>
          </w:pPr>
          <w:r w:rsidRPr="00283823">
            <w:rPr>
              <w:color w:val="auto"/>
            </w:rPr>
            <w:t>Оглавление</w:t>
          </w:r>
        </w:p>
        <w:p w:rsidR="00DD77D7" w:rsidRDefault="00DD77D7">
          <w:pPr>
            <w:pStyle w:val="11"/>
            <w:tabs>
              <w:tab w:val="right" w:leader="dot" w:pos="13279"/>
            </w:tabs>
            <w:rPr>
              <w:rFonts w:asciiTheme="minorHAnsi" w:hAnsiTheme="minorHAnsi" w:cstheme="minorBidi"/>
              <w:noProof/>
              <w:sz w:val="22"/>
              <w:szCs w:val="22"/>
            </w:rPr>
          </w:pPr>
          <w:r>
            <w:fldChar w:fldCharType="begin"/>
          </w:r>
          <w:r>
            <w:instrText xml:space="preserve"> TOC \o "1-3" \h \z \u </w:instrText>
          </w:r>
          <w:r>
            <w:fldChar w:fldCharType="separate"/>
          </w:r>
          <w:hyperlink w:anchor="_Toc3472099" w:history="1">
            <w:r w:rsidRPr="00213E97">
              <w:rPr>
                <w:rStyle w:val="a4"/>
                <w:noProof/>
              </w:rPr>
              <w:t>Примеры положительной практики</w:t>
            </w:r>
            <w:r>
              <w:rPr>
                <w:noProof/>
                <w:webHidden/>
              </w:rPr>
              <w:tab/>
            </w:r>
            <w:r>
              <w:rPr>
                <w:noProof/>
                <w:webHidden/>
              </w:rPr>
              <w:fldChar w:fldCharType="begin"/>
            </w:r>
            <w:r>
              <w:rPr>
                <w:noProof/>
                <w:webHidden/>
              </w:rPr>
              <w:instrText xml:space="preserve"> PAGEREF _Toc3472099 \h </w:instrText>
            </w:r>
            <w:r>
              <w:rPr>
                <w:noProof/>
                <w:webHidden/>
              </w:rPr>
            </w:r>
            <w:r>
              <w:rPr>
                <w:noProof/>
                <w:webHidden/>
              </w:rPr>
              <w:fldChar w:fldCharType="separate"/>
            </w:r>
            <w:r>
              <w:rPr>
                <w:noProof/>
                <w:webHidden/>
              </w:rPr>
              <w:t>2</w:t>
            </w:r>
            <w:r>
              <w:rPr>
                <w:noProof/>
                <w:webHidden/>
              </w:rPr>
              <w:fldChar w:fldCharType="end"/>
            </w:r>
          </w:hyperlink>
        </w:p>
        <w:p w:rsidR="00DD77D7" w:rsidRDefault="00DD77D7">
          <w:pPr>
            <w:pStyle w:val="21"/>
            <w:tabs>
              <w:tab w:val="right" w:leader="dot" w:pos="13279"/>
            </w:tabs>
            <w:rPr>
              <w:noProof/>
            </w:rPr>
          </w:pPr>
          <w:hyperlink w:anchor="_Toc3472100" w:history="1">
            <w:r w:rsidRPr="00213E97">
              <w:rPr>
                <w:rStyle w:val="a4"/>
                <w:noProof/>
              </w:rPr>
              <w:t>Признание статуса сознательного отказчика от военной службы без проверки, исследования документов или интервью.</w:t>
            </w:r>
            <w:r>
              <w:rPr>
                <w:noProof/>
                <w:webHidden/>
              </w:rPr>
              <w:tab/>
            </w:r>
            <w:r>
              <w:rPr>
                <w:noProof/>
                <w:webHidden/>
              </w:rPr>
              <w:fldChar w:fldCharType="begin"/>
            </w:r>
            <w:r>
              <w:rPr>
                <w:noProof/>
                <w:webHidden/>
              </w:rPr>
              <w:instrText xml:space="preserve"> PAGEREF _Toc3472100 \h </w:instrText>
            </w:r>
            <w:r>
              <w:rPr>
                <w:noProof/>
                <w:webHidden/>
              </w:rPr>
            </w:r>
            <w:r>
              <w:rPr>
                <w:noProof/>
                <w:webHidden/>
              </w:rPr>
              <w:fldChar w:fldCharType="separate"/>
            </w:r>
            <w:r>
              <w:rPr>
                <w:noProof/>
                <w:webHidden/>
              </w:rPr>
              <w:t>2</w:t>
            </w:r>
            <w:r>
              <w:rPr>
                <w:noProof/>
                <w:webHidden/>
              </w:rPr>
              <w:fldChar w:fldCharType="end"/>
            </w:r>
          </w:hyperlink>
        </w:p>
        <w:p w:rsidR="00DD77D7" w:rsidRDefault="00DD77D7">
          <w:pPr>
            <w:pStyle w:val="11"/>
            <w:tabs>
              <w:tab w:val="right" w:leader="dot" w:pos="13279"/>
            </w:tabs>
            <w:rPr>
              <w:rFonts w:asciiTheme="minorHAnsi" w:hAnsiTheme="minorHAnsi" w:cstheme="minorBidi"/>
              <w:noProof/>
              <w:sz w:val="22"/>
              <w:szCs w:val="22"/>
            </w:rPr>
          </w:pPr>
          <w:hyperlink w:anchor="_Toc3472101" w:history="1">
            <w:r w:rsidRPr="00213E97">
              <w:rPr>
                <w:rStyle w:val="a4"/>
                <w:noProof/>
              </w:rPr>
              <w:t>Оставшиеся проблемы</w:t>
            </w:r>
            <w:r>
              <w:rPr>
                <w:noProof/>
                <w:webHidden/>
              </w:rPr>
              <w:tab/>
            </w:r>
            <w:r>
              <w:rPr>
                <w:noProof/>
                <w:webHidden/>
              </w:rPr>
              <w:fldChar w:fldCharType="begin"/>
            </w:r>
            <w:r>
              <w:rPr>
                <w:noProof/>
                <w:webHidden/>
              </w:rPr>
              <w:instrText xml:space="preserve"> PAGEREF _Toc3472101 \h </w:instrText>
            </w:r>
            <w:r>
              <w:rPr>
                <w:noProof/>
                <w:webHidden/>
              </w:rPr>
            </w:r>
            <w:r>
              <w:rPr>
                <w:noProof/>
                <w:webHidden/>
              </w:rPr>
              <w:fldChar w:fldCharType="separate"/>
            </w:r>
            <w:r>
              <w:rPr>
                <w:noProof/>
                <w:webHidden/>
              </w:rPr>
              <w:t>3</w:t>
            </w:r>
            <w:r>
              <w:rPr>
                <w:noProof/>
                <w:webHidden/>
              </w:rPr>
              <w:fldChar w:fldCharType="end"/>
            </w:r>
          </w:hyperlink>
        </w:p>
        <w:p w:rsidR="00DD77D7" w:rsidRDefault="00DD77D7">
          <w:pPr>
            <w:pStyle w:val="21"/>
            <w:tabs>
              <w:tab w:val="right" w:leader="dot" w:pos="13279"/>
            </w:tabs>
            <w:rPr>
              <w:noProof/>
            </w:rPr>
          </w:pPr>
          <w:hyperlink w:anchor="_Toc3472102" w:history="1">
            <w:r w:rsidRPr="00213E97">
              <w:rPr>
                <w:rStyle w:val="a4"/>
                <w:noProof/>
              </w:rPr>
              <w:t>Отсутствие признания сознательного отказа</w:t>
            </w:r>
            <w:r>
              <w:rPr>
                <w:noProof/>
                <w:webHidden/>
              </w:rPr>
              <w:tab/>
            </w:r>
            <w:r>
              <w:rPr>
                <w:noProof/>
                <w:webHidden/>
              </w:rPr>
              <w:fldChar w:fldCharType="begin"/>
            </w:r>
            <w:r>
              <w:rPr>
                <w:noProof/>
                <w:webHidden/>
              </w:rPr>
              <w:instrText xml:space="preserve"> PAGEREF _Toc3472102 \h </w:instrText>
            </w:r>
            <w:r>
              <w:rPr>
                <w:noProof/>
                <w:webHidden/>
              </w:rPr>
            </w:r>
            <w:r>
              <w:rPr>
                <w:noProof/>
                <w:webHidden/>
              </w:rPr>
              <w:fldChar w:fldCharType="separate"/>
            </w:r>
            <w:r>
              <w:rPr>
                <w:noProof/>
                <w:webHidden/>
              </w:rPr>
              <w:t>3</w:t>
            </w:r>
            <w:r>
              <w:rPr>
                <w:noProof/>
                <w:webHidden/>
              </w:rPr>
              <w:fldChar w:fldCharType="end"/>
            </w:r>
          </w:hyperlink>
        </w:p>
        <w:p w:rsidR="00DD77D7" w:rsidRDefault="00DD77D7">
          <w:pPr>
            <w:pStyle w:val="21"/>
            <w:tabs>
              <w:tab w:val="right" w:leader="dot" w:pos="13279"/>
            </w:tabs>
            <w:rPr>
              <w:noProof/>
            </w:rPr>
          </w:pPr>
          <w:hyperlink w:anchor="_Toc3472103" w:history="1">
            <w:r w:rsidRPr="00213E97">
              <w:rPr>
                <w:rStyle w:val="a4"/>
                <w:noProof/>
              </w:rPr>
              <w:t>Расхождение между конституционным/законодательным признанием и практикой</w:t>
            </w:r>
            <w:r>
              <w:rPr>
                <w:noProof/>
                <w:webHidden/>
              </w:rPr>
              <w:tab/>
            </w:r>
            <w:r>
              <w:rPr>
                <w:noProof/>
                <w:webHidden/>
              </w:rPr>
              <w:fldChar w:fldCharType="begin"/>
            </w:r>
            <w:r>
              <w:rPr>
                <w:noProof/>
                <w:webHidden/>
              </w:rPr>
              <w:instrText xml:space="preserve"> PAGEREF _Toc3472103 \h </w:instrText>
            </w:r>
            <w:r>
              <w:rPr>
                <w:noProof/>
                <w:webHidden/>
              </w:rPr>
            </w:r>
            <w:r>
              <w:rPr>
                <w:noProof/>
                <w:webHidden/>
              </w:rPr>
              <w:fldChar w:fldCharType="separate"/>
            </w:r>
            <w:r>
              <w:rPr>
                <w:noProof/>
                <w:webHidden/>
              </w:rPr>
              <w:t>3</w:t>
            </w:r>
            <w:r>
              <w:rPr>
                <w:noProof/>
                <w:webHidden/>
              </w:rPr>
              <w:fldChar w:fldCharType="end"/>
            </w:r>
          </w:hyperlink>
        </w:p>
        <w:p w:rsidR="00DD77D7" w:rsidRDefault="00DD77D7">
          <w:pPr>
            <w:pStyle w:val="21"/>
            <w:tabs>
              <w:tab w:val="right" w:leader="dot" w:pos="13279"/>
            </w:tabs>
            <w:rPr>
              <w:noProof/>
            </w:rPr>
          </w:pPr>
          <w:hyperlink w:anchor="_Toc3472104" w:history="1">
            <w:r w:rsidRPr="00213E97">
              <w:rPr>
                <w:rStyle w:val="a4"/>
                <w:noProof/>
              </w:rPr>
              <w:t>Зависимые и предвзятые органы, рассматривающие заявления об отказе от военной службы</w:t>
            </w:r>
            <w:r>
              <w:rPr>
                <w:noProof/>
                <w:webHidden/>
              </w:rPr>
              <w:tab/>
            </w:r>
            <w:r>
              <w:rPr>
                <w:noProof/>
                <w:webHidden/>
              </w:rPr>
              <w:fldChar w:fldCharType="begin"/>
            </w:r>
            <w:r>
              <w:rPr>
                <w:noProof/>
                <w:webHidden/>
              </w:rPr>
              <w:instrText xml:space="preserve"> PAGEREF _Toc3472104 \h </w:instrText>
            </w:r>
            <w:r>
              <w:rPr>
                <w:noProof/>
                <w:webHidden/>
              </w:rPr>
            </w:r>
            <w:r>
              <w:rPr>
                <w:noProof/>
                <w:webHidden/>
              </w:rPr>
              <w:fldChar w:fldCharType="separate"/>
            </w:r>
            <w:r>
              <w:rPr>
                <w:noProof/>
                <w:webHidden/>
              </w:rPr>
              <w:t>3</w:t>
            </w:r>
            <w:r>
              <w:rPr>
                <w:noProof/>
                <w:webHidden/>
              </w:rPr>
              <w:fldChar w:fldCharType="end"/>
            </w:r>
          </w:hyperlink>
        </w:p>
        <w:p w:rsidR="00DD77D7" w:rsidRDefault="00DD77D7">
          <w:pPr>
            <w:pStyle w:val="31"/>
            <w:tabs>
              <w:tab w:val="right" w:leader="dot" w:pos="13279"/>
            </w:tabs>
            <w:rPr>
              <w:noProof/>
            </w:rPr>
          </w:pPr>
          <w:hyperlink w:anchor="_Toc3472105" w:history="1">
            <w:r w:rsidRPr="00213E97">
              <w:rPr>
                <w:rStyle w:val="a4"/>
                <w:noProof/>
              </w:rPr>
              <w:t>Греция</w:t>
            </w:r>
            <w:r>
              <w:rPr>
                <w:noProof/>
                <w:webHidden/>
              </w:rPr>
              <w:tab/>
            </w:r>
            <w:r>
              <w:rPr>
                <w:noProof/>
                <w:webHidden/>
              </w:rPr>
              <w:fldChar w:fldCharType="begin"/>
            </w:r>
            <w:r>
              <w:rPr>
                <w:noProof/>
                <w:webHidden/>
              </w:rPr>
              <w:instrText xml:space="preserve"> PAGEREF _Toc3472105 \h </w:instrText>
            </w:r>
            <w:r>
              <w:rPr>
                <w:noProof/>
                <w:webHidden/>
              </w:rPr>
            </w:r>
            <w:r>
              <w:rPr>
                <w:noProof/>
                <w:webHidden/>
              </w:rPr>
              <w:fldChar w:fldCharType="separate"/>
            </w:r>
            <w:r>
              <w:rPr>
                <w:noProof/>
                <w:webHidden/>
              </w:rPr>
              <w:t>4</w:t>
            </w:r>
            <w:r>
              <w:rPr>
                <w:noProof/>
                <w:webHidden/>
              </w:rPr>
              <w:fldChar w:fldCharType="end"/>
            </w:r>
          </w:hyperlink>
        </w:p>
        <w:p w:rsidR="00DD77D7" w:rsidRDefault="00DD77D7">
          <w:pPr>
            <w:pStyle w:val="31"/>
            <w:tabs>
              <w:tab w:val="right" w:leader="dot" w:pos="13279"/>
            </w:tabs>
            <w:rPr>
              <w:noProof/>
            </w:rPr>
          </w:pPr>
          <w:hyperlink w:anchor="_Toc3472106" w:history="1">
            <w:r w:rsidRPr="00213E97">
              <w:rPr>
                <w:rStyle w:val="a4"/>
                <w:noProof/>
              </w:rPr>
              <w:t>Колумбия</w:t>
            </w:r>
            <w:r>
              <w:rPr>
                <w:noProof/>
                <w:webHidden/>
              </w:rPr>
              <w:tab/>
            </w:r>
            <w:r>
              <w:rPr>
                <w:noProof/>
                <w:webHidden/>
              </w:rPr>
              <w:fldChar w:fldCharType="begin"/>
            </w:r>
            <w:r>
              <w:rPr>
                <w:noProof/>
                <w:webHidden/>
              </w:rPr>
              <w:instrText xml:space="preserve"> PAGEREF _Toc3472106 \h </w:instrText>
            </w:r>
            <w:r>
              <w:rPr>
                <w:noProof/>
                <w:webHidden/>
              </w:rPr>
            </w:r>
            <w:r>
              <w:rPr>
                <w:noProof/>
                <w:webHidden/>
              </w:rPr>
              <w:fldChar w:fldCharType="separate"/>
            </w:r>
            <w:r>
              <w:rPr>
                <w:noProof/>
                <w:webHidden/>
              </w:rPr>
              <w:t>4</w:t>
            </w:r>
            <w:r>
              <w:rPr>
                <w:noProof/>
                <w:webHidden/>
              </w:rPr>
              <w:fldChar w:fldCharType="end"/>
            </w:r>
          </w:hyperlink>
        </w:p>
        <w:p w:rsidR="00DD77D7" w:rsidRDefault="00DD77D7">
          <w:pPr>
            <w:pStyle w:val="31"/>
            <w:tabs>
              <w:tab w:val="right" w:leader="dot" w:pos="13279"/>
            </w:tabs>
            <w:rPr>
              <w:noProof/>
            </w:rPr>
          </w:pPr>
          <w:hyperlink w:anchor="_Toc3472107" w:history="1">
            <w:r w:rsidRPr="00213E97">
              <w:rPr>
                <w:rStyle w:val="a4"/>
                <w:noProof/>
              </w:rPr>
              <w:t>Израиль</w:t>
            </w:r>
            <w:r>
              <w:rPr>
                <w:noProof/>
                <w:webHidden/>
              </w:rPr>
              <w:tab/>
            </w:r>
            <w:r>
              <w:rPr>
                <w:noProof/>
                <w:webHidden/>
              </w:rPr>
              <w:fldChar w:fldCharType="begin"/>
            </w:r>
            <w:r>
              <w:rPr>
                <w:noProof/>
                <w:webHidden/>
              </w:rPr>
              <w:instrText xml:space="preserve"> PAGEREF _Toc3472107 \h </w:instrText>
            </w:r>
            <w:r>
              <w:rPr>
                <w:noProof/>
                <w:webHidden/>
              </w:rPr>
            </w:r>
            <w:r>
              <w:rPr>
                <w:noProof/>
                <w:webHidden/>
              </w:rPr>
              <w:fldChar w:fldCharType="separate"/>
            </w:r>
            <w:r>
              <w:rPr>
                <w:noProof/>
                <w:webHidden/>
              </w:rPr>
              <w:t>4</w:t>
            </w:r>
            <w:r>
              <w:rPr>
                <w:noProof/>
                <w:webHidden/>
              </w:rPr>
              <w:fldChar w:fldCharType="end"/>
            </w:r>
          </w:hyperlink>
        </w:p>
        <w:p w:rsidR="00DD77D7" w:rsidRDefault="00DD77D7">
          <w:pPr>
            <w:pStyle w:val="31"/>
            <w:tabs>
              <w:tab w:val="right" w:leader="dot" w:pos="13279"/>
            </w:tabs>
            <w:rPr>
              <w:noProof/>
            </w:rPr>
          </w:pPr>
          <w:hyperlink w:anchor="_Toc3472108" w:history="1">
            <w:r w:rsidRPr="00213E97">
              <w:rPr>
                <w:rStyle w:val="a4"/>
                <w:noProof/>
              </w:rPr>
              <w:t>Россия</w:t>
            </w:r>
            <w:r>
              <w:rPr>
                <w:noProof/>
                <w:webHidden/>
              </w:rPr>
              <w:tab/>
            </w:r>
            <w:r>
              <w:rPr>
                <w:noProof/>
                <w:webHidden/>
              </w:rPr>
              <w:fldChar w:fldCharType="begin"/>
            </w:r>
            <w:r>
              <w:rPr>
                <w:noProof/>
                <w:webHidden/>
              </w:rPr>
              <w:instrText xml:space="preserve"> PAGEREF _Toc3472108 \h </w:instrText>
            </w:r>
            <w:r>
              <w:rPr>
                <w:noProof/>
                <w:webHidden/>
              </w:rPr>
            </w:r>
            <w:r>
              <w:rPr>
                <w:noProof/>
                <w:webHidden/>
              </w:rPr>
              <w:fldChar w:fldCharType="separate"/>
            </w:r>
            <w:r>
              <w:rPr>
                <w:noProof/>
                <w:webHidden/>
              </w:rPr>
              <w:t>5</w:t>
            </w:r>
            <w:r>
              <w:rPr>
                <w:noProof/>
                <w:webHidden/>
              </w:rPr>
              <w:fldChar w:fldCharType="end"/>
            </w:r>
          </w:hyperlink>
        </w:p>
        <w:p w:rsidR="00DD77D7" w:rsidRDefault="00DD77D7">
          <w:pPr>
            <w:pStyle w:val="21"/>
            <w:tabs>
              <w:tab w:val="right" w:leader="dot" w:pos="13279"/>
            </w:tabs>
            <w:rPr>
              <w:noProof/>
            </w:rPr>
          </w:pPr>
          <w:hyperlink w:anchor="_Toc3472109" w:history="1">
            <w:r w:rsidRPr="00213E97">
              <w:rPr>
                <w:rStyle w:val="a4"/>
                <w:noProof/>
              </w:rPr>
              <w:t>Другие нарушения в отношении сознательных отказчиков. Повторное наказание</w:t>
            </w:r>
            <w:r>
              <w:rPr>
                <w:noProof/>
                <w:webHidden/>
              </w:rPr>
              <w:tab/>
            </w:r>
            <w:r>
              <w:rPr>
                <w:noProof/>
                <w:webHidden/>
              </w:rPr>
              <w:fldChar w:fldCharType="begin"/>
            </w:r>
            <w:r>
              <w:rPr>
                <w:noProof/>
                <w:webHidden/>
              </w:rPr>
              <w:instrText xml:space="preserve"> PAGEREF _Toc3472109 \h </w:instrText>
            </w:r>
            <w:r>
              <w:rPr>
                <w:noProof/>
                <w:webHidden/>
              </w:rPr>
            </w:r>
            <w:r>
              <w:rPr>
                <w:noProof/>
                <w:webHidden/>
              </w:rPr>
              <w:fldChar w:fldCharType="separate"/>
            </w:r>
            <w:r>
              <w:rPr>
                <w:noProof/>
                <w:webHidden/>
              </w:rPr>
              <w:t>5</w:t>
            </w:r>
            <w:r>
              <w:rPr>
                <w:noProof/>
                <w:webHidden/>
              </w:rPr>
              <w:fldChar w:fldCharType="end"/>
            </w:r>
          </w:hyperlink>
        </w:p>
        <w:p w:rsidR="00DD77D7" w:rsidRDefault="00DD77D7">
          <w:pPr>
            <w:pStyle w:val="21"/>
            <w:tabs>
              <w:tab w:val="right" w:leader="dot" w:pos="13279"/>
            </w:tabs>
            <w:rPr>
              <w:noProof/>
            </w:rPr>
          </w:pPr>
          <w:hyperlink w:anchor="_Toc3472110" w:history="1">
            <w:r w:rsidRPr="00213E97">
              <w:rPr>
                <w:rStyle w:val="a4"/>
                <w:noProof/>
              </w:rPr>
              <w:t>Замена военной службы на альтернативную  с дискриминацией в зависимости от характера убеждений</w:t>
            </w:r>
            <w:r>
              <w:rPr>
                <w:noProof/>
                <w:webHidden/>
              </w:rPr>
              <w:tab/>
            </w:r>
            <w:r>
              <w:rPr>
                <w:noProof/>
                <w:webHidden/>
              </w:rPr>
              <w:fldChar w:fldCharType="begin"/>
            </w:r>
            <w:r>
              <w:rPr>
                <w:noProof/>
                <w:webHidden/>
              </w:rPr>
              <w:instrText xml:space="preserve"> PAGEREF _Toc3472110 \h </w:instrText>
            </w:r>
            <w:r>
              <w:rPr>
                <w:noProof/>
                <w:webHidden/>
              </w:rPr>
            </w:r>
            <w:r>
              <w:rPr>
                <w:noProof/>
                <w:webHidden/>
              </w:rPr>
              <w:fldChar w:fldCharType="separate"/>
            </w:r>
            <w:r>
              <w:rPr>
                <w:noProof/>
                <w:webHidden/>
              </w:rPr>
              <w:t>5</w:t>
            </w:r>
            <w:r>
              <w:rPr>
                <w:noProof/>
                <w:webHidden/>
              </w:rPr>
              <w:fldChar w:fldCharType="end"/>
            </w:r>
          </w:hyperlink>
        </w:p>
        <w:p w:rsidR="00DD77D7" w:rsidRDefault="00DD77D7">
          <w:pPr>
            <w:pStyle w:val="21"/>
            <w:tabs>
              <w:tab w:val="right" w:leader="dot" w:pos="13279"/>
            </w:tabs>
            <w:rPr>
              <w:noProof/>
            </w:rPr>
          </w:pPr>
          <w:hyperlink w:anchor="_Toc3472111" w:history="1">
            <w:r w:rsidRPr="00213E97">
              <w:rPr>
                <w:rStyle w:val="a4"/>
                <w:noProof/>
              </w:rPr>
              <w:t>Сложности в получении информации о праве на сознательный отказ от военной службы</w:t>
            </w:r>
            <w:r>
              <w:rPr>
                <w:noProof/>
                <w:webHidden/>
              </w:rPr>
              <w:tab/>
            </w:r>
            <w:r>
              <w:rPr>
                <w:noProof/>
                <w:webHidden/>
              </w:rPr>
              <w:fldChar w:fldCharType="begin"/>
            </w:r>
            <w:r>
              <w:rPr>
                <w:noProof/>
                <w:webHidden/>
              </w:rPr>
              <w:instrText xml:space="preserve"> PAGEREF _Toc3472111 \h </w:instrText>
            </w:r>
            <w:r>
              <w:rPr>
                <w:noProof/>
                <w:webHidden/>
              </w:rPr>
            </w:r>
            <w:r>
              <w:rPr>
                <w:noProof/>
                <w:webHidden/>
              </w:rPr>
              <w:fldChar w:fldCharType="separate"/>
            </w:r>
            <w:r>
              <w:rPr>
                <w:noProof/>
                <w:webHidden/>
              </w:rPr>
              <w:t>5</w:t>
            </w:r>
            <w:r>
              <w:rPr>
                <w:noProof/>
                <w:webHidden/>
              </w:rPr>
              <w:fldChar w:fldCharType="end"/>
            </w:r>
          </w:hyperlink>
        </w:p>
        <w:p w:rsidR="00DD77D7" w:rsidRDefault="00DD77D7">
          <w:pPr>
            <w:pStyle w:val="11"/>
            <w:tabs>
              <w:tab w:val="right" w:leader="dot" w:pos="13279"/>
            </w:tabs>
            <w:rPr>
              <w:rFonts w:asciiTheme="minorHAnsi" w:hAnsiTheme="minorHAnsi" w:cstheme="minorBidi"/>
              <w:noProof/>
              <w:sz w:val="22"/>
              <w:szCs w:val="22"/>
            </w:rPr>
          </w:pPr>
          <w:hyperlink w:anchor="_Toc3472112" w:history="1">
            <w:r w:rsidRPr="00213E97">
              <w:rPr>
                <w:rStyle w:val="a4"/>
                <w:rFonts w:eastAsia="Times New Roman"/>
                <w:noProof/>
              </w:rPr>
              <w:t>Государства с новыми разработками</w:t>
            </w:r>
            <w:r>
              <w:rPr>
                <w:noProof/>
                <w:webHidden/>
              </w:rPr>
              <w:tab/>
            </w:r>
            <w:r>
              <w:rPr>
                <w:noProof/>
                <w:webHidden/>
              </w:rPr>
              <w:fldChar w:fldCharType="begin"/>
            </w:r>
            <w:r>
              <w:rPr>
                <w:noProof/>
                <w:webHidden/>
              </w:rPr>
              <w:instrText xml:space="preserve"> PAGEREF _Toc3472112 \h </w:instrText>
            </w:r>
            <w:r>
              <w:rPr>
                <w:noProof/>
                <w:webHidden/>
              </w:rPr>
            </w:r>
            <w:r>
              <w:rPr>
                <w:noProof/>
                <w:webHidden/>
              </w:rPr>
              <w:fldChar w:fldCharType="separate"/>
            </w:r>
            <w:r>
              <w:rPr>
                <w:noProof/>
                <w:webHidden/>
              </w:rPr>
              <w:t>6</w:t>
            </w:r>
            <w:r>
              <w:rPr>
                <w:noProof/>
                <w:webHidden/>
              </w:rPr>
              <w:fldChar w:fldCharType="end"/>
            </w:r>
          </w:hyperlink>
        </w:p>
        <w:p w:rsidR="00DD77D7" w:rsidRDefault="00DD77D7">
          <w:pPr>
            <w:pStyle w:val="21"/>
            <w:tabs>
              <w:tab w:val="right" w:leader="dot" w:pos="13279"/>
            </w:tabs>
            <w:rPr>
              <w:noProof/>
            </w:rPr>
          </w:pPr>
          <w:hyperlink w:anchor="_Toc3472113" w:history="1">
            <w:r w:rsidRPr="00213E97">
              <w:rPr>
                <w:rStyle w:val="a4"/>
                <w:noProof/>
              </w:rPr>
              <w:t>Марокко</w:t>
            </w:r>
            <w:r>
              <w:rPr>
                <w:noProof/>
                <w:webHidden/>
              </w:rPr>
              <w:tab/>
            </w:r>
            <w:r>
              <w:rPr>
                <w:noProof/>
                <w:webHidden/>
              </w:rPr>
              <w:fldChar w:fldCharType="begin"/>
            </w:r>
            <w:r>
              <w:rPr>
                <w:noProof/>
                <w:webHidden/>
              </w:rPr>
              <w:instrText xml:space="preserve"> PAGEREF _Toc3472113 \h </w:instrText>
            </w:r>
            <w:r>
              <w:rPr>
                <w:noProof/>
                <w:webHidden/>
              </w:rPr>
            </w:r>
            <w:r>
              <w:rPr>
                <w:noProof/>
                <w:webHidden/>
              </w:rPr>
              <w:fldChar w:fldCharType="separate"/>
            </w:r>
            <w:r>
              <w:rPr>
                <w:noProof/>
                <w:webHidden/>
              </w:rPr>
              <w:t>6</w:t>
            </w:r>
            <w:r>
              <w:rPr>
                <w:noProof/>
                <w:webHidden/>
              </w:rPr>
              <w:fldChar w:fldCharType="end"/>
            </w:r>
          </w:hyperlink>
        </w:p>
        <w:p w:rsidR="00DD77D7" w:rsidRDefault="00DD77D7">
          <w:pPr>
            <w:pStyle w:val="21"/>
            <w:tabs>
              <w:tab w:val="right" w:leader="dot" w:pos="13279"/>
            </w:tabs>
            <w:rPr>
              <w:noProof/>
            </w:rPr>
          </w:pPr>
          <w:hyperlink w:anchor="_Toc3472114" w:history="1">
            <w:r w:rsidRPr="00213E97">
              <w:rPr>
                <w:rStyle w:val="a4"/>
                <w:noProof/>
              </w:rPr>
              <w:t>Республика Корея</w:t>
            </w:r>
            <w:r>
              <w:rPr>
                <w:noProof/>
                <w:webHidden/>
              </w:rPr>
              <w:tab/>
            </w:r>
            <w:r>
              <w:rPr>
                <w:noProof/>
                <w:webHidden/>
              </w:rPr>
              <w:fldChar w:fldCharType="begin"/>
            </w:r>
            <w:r>
              <w:rPr>
                <w:noProof/>
                <w:webHidden/>
              </w:rPr>
              <w:instrText xml:space="preserve"> PAGEREF _Toc3472114 \h </w:instrText>
            </w:r>
            <w:r>
              <w:rPr>
                <w:noProof/>
                <w:webHidden/>
              </w:rPr>
            </w:r>
            <w:r>
              <w:rPr>
                <w:noProof/>
                <w:webHidden/>
              </w:rPr>
              <w:fldChar w:fldCharType="separate"/>
            </w:r>
            <w:r>
              <w:rPr>
                <w:noProof/>
                <w:webHidden/>
              </w:rPr>
              <w:t>6</w:t>
            </w:r>
            <w:r>
              <w:rPr>
                <w:noProof/>
                <w:webHidden/>
              </w:rPr>
              <w:fldChar w:fldCharType="end"/>
            </w:r>
          </w:hyperlink>
        </w:p>
        <w:p w:rsidR="00DD77D7" w:rsidRPr="00283823" w:rsidRDefault="00DD77D7" w:rsidP="00283823">
          <w:r>
            <w:fldChar w:fldCharType="end"/>
          </w:r>
        </w:p>
      </w:sdtContent>
    </w:sdt>
    <w:p w:rsidR="001E4347" w:rsidRDefault="009F27BD">
      <w:pPr>
        <w:pStyle w:val="a3"/>
        <w:spacing w:before="0" w:beforeAutospacing="0" w:after="0" w:afterAutospacing="0"/>
        <w:rPr>
          <w:rFonts w:ascii="Calibri" w:hAnsi="Calibri"/>
          <w:color w:val="000000"/>
          <w:sz w:val="22"/>
          <w:szCs w:val="22"/>
        </w:rPr>
      </w:pPr>
      <w:r>
        <w:rPr>
          <w:rFonts w:ascii="Calibri" w:hAnsi="Calibri"/>
          <w:color w:val="000000"/>
          <w:sz w:val="22"/>
          <w:szCs w:val="22"/>
        </w:rPr>
        <w:t> </w:t>
      </w:r>
    </w:p>
    <w:p w:rsidR="001E4347" w:rsidRDefault="009F27BD" w:rsidP="00DD77D7">
      <w:pPr>
        <w:pStyle w:val="1"/>
      </w:pPr>
      <w:bookmarkStart w:id="0" w:name="_Toc3472099"/>
      <w:r>
        <w:t>Примеры положительной практики</w:t>
      </w:r>
      <w:bookmarkEnd w:id="0"/>
    </w:p>
    <w:p w:rsidR="001E4347" w:rsidRDefault="009F27BD" w:rsidP="00DD77D7">
      <w:pPr>
        <w:pStyle w:val="2"/>
      </w:pPr>
      <w:bookmarkStart w:id="1" w:name="_Toc3472100"/>
      <w:r>
        <w:t>Признание статуса сознательного отказчика от военной службы без проверки, исследования документов или интервью</w:t>
      </w:r>
      <w:r w:rsidR="008A74CD">
        <w:t>.</w:t>
      </w:r>
      <w:bookmarkEnd w:id="1"/>
      <w:r>
        <w:t xml:space="preserve"> </w:t>
      </w:r>
    </w:p>
    <w:p w:rsidR="001E4347" w:rsidRDefault="009F27BD">
      <w:pPr>
        <w:pStyle w:val="a3"/>
        <w:spacing w:before="0" w:beforeAutospacing="0" w:after="0" w:afterAutospacing="0"/>
        <w:rPr>
          <w:rFonts w:ascii="Calibri" w:hAnsi="Calibri"/>
          <w:color w:val="000000"/>
          <w:sz w:val="22"/>
          <w:szCs w:val="22"/>
        </w:rPr>
      </w:pPr>
      <w:r>
        <w:rPr>
          <w:rFonts w:ascii="Calibri" w:hAnsi="Calibri"/>
          <w:color w:val="000000"/>
          <w:sz w:val="22"/>
          <w:szCs w:val="22"/>
        </w:rPr>
        <w:t> </w:t>
      </w:r>
    </w:p>
    <w:p w:rsidR="001E4347" w:rsidRDefault="009F27BD" w:rsidP="008A74CD">
      <w:pPr>
        <w:pStyle w:val="a3"/>
        <w:spacing w:before="0" w:beforeAutospacing="0" w:after="0" w:afterAutospacing="0"/>
        <w:jc w:val="both"/>
        <w:rPr>
          <w:rFonts w:ascii="Calibri" w:hAnsi="Calibri"/>
          <w:color w:val="000000"/>
          <w:sz w:val="22"/>
          <w:szCs w:val="22"/>
        </w:rPr>
      </w:pPr>
      <w:r>
        <w:rPr>
          <w:rFonts w:ascii="Calibri" w:hAnsi="Calibri"/>
          <w:color w:val="000000"/>
          <w:sz w:val="22"/>
          <w:szCs w:val="22"/>
        </w:rPr>
        <w:t>Комитет ООН по правам человека прямо признал, что: «Право на отказ от военной службы по соображениям совести является неотъемлемой частью права на свободу мысли, совести и религии. Он дает право любому лицу на освобождение от обязательной военной службы, если это не может быть согласовано с религией или убеждениями этого лица. Право не дол</w:t>
      </w:r>
      <w:r w:rsidR="008A74CD">
        <w:rPr>
          <w:rFonts w:ascii="Calibri" w:hAnsi="Calibri"/>
          <w:color w:val="000000"/>
          <w:sz w:val="22"/>
          <w:szCs w:val="22"/>
        </w:rPr>
        <w:t>жно быть ущемлено принуждением».</w:t>
      </w:r>
    </w:p>
    <w:p w:rsidR="008A74CD" w:rsidRDefault="009F27BD" w:rsidP="008A74CD">
      <w:pPr>
        <w:pStyle w:val="a3"/>
        <w:spacing w:before="0" w:beforeAutospacing="0" w:after="0" w:afterAutospacing="0"/>
        <w:jc w:val="both"/>
        <w:rPr>
          <w:rFonts w:ascii="Calibri" w:hAnsi="Calibri"/>
          <w:color w:val="000000"/>
          <w:sz w:val="22"/>
          <w:szCs w:val="22"/>
        </w:rPr>
      </w:pPr>
      <w:r>
        <w:rPr>
          <w:rFonts w:ascii="Calibri" w:hAnsi="Calibri"/>
          <w:color w:val="000000"/>
          <w:sz w:val="22"/>
          <w:szCs w:val="22"/>
        </w:rPr>
        <w:t>Поэтому, учитывая:</w:t>
      </w:r>
    </w:p>
    <w:p w:rsidR="001E4347" w:rsidRDefault="009F27BD" w:rsidP="008A74CD">
      <w:pPr>
        <w:pStyle w:val="a3"/>
        <w:numPr>
          <w:ilvl w:val="0"/>
          <w:numId w:val="3"/>
        </w:numPr>
        <w:spacing w:before="0" w:beforeAutospacing="0" w:after="0" w:afterAutospacing="0"/>
        <w:jc w:val="both"/>
        <w:rPr>
          <w:rFonts w:ascii="Calibri" w:hAnsi="Calibri"/>
          <w:color w:val="000000"/>
          <w:sz w:val="22"/>
          <w:szCs w:val="22"/>
        </w:rPr>
      </w:pPr>
      <w:r>
        <w:rPr>
          <w:rFonts w:ascii="Calibri" w:hAnsi="Calibri"/>
          <w:color w:val="000000"/>
          <w:sz w:val="22"/>
          <w:szCs w:val="22"/>
        </w:rPr>
        <w:t>что никто не знает лучше себя самого, если военная служба не может быть согласована с его / ее религией, убеждениями или ценностями;</w:t>
      </w:r>
    </w:p>
    <w:p w:rsidR="001E4347" w:rsidRDefault="009F27BD" w:rsidP="008A74CD">
      <w:pPr>
        <w:pStyle w:val="a3"/>
        <w:numPr>
          <w:ilvl w:val="0"/>
          <w:numId w:val="3"/>
        </w:numPr>
        <w:spacing w:before="0" w:beforeAutospacing="0" w:after="0" w:afterAutospacing="0"/>
        <w:jc w:val="both"/>
        <w:rPr>
          <w:rFonts w:ascii="Calibri" w:hAnsi="Calibri"/>
          <w:color w:val="000000"/>
          <w:sz w:val="22"/>
          <w:szCs w:val="22"/>
        </w:rPr>
      </w:pPr>
      <w:r w:rsidRPr="008A74CD">
        <w:rPr>
          <w:rFonts w:ascii="Calibri" w:hAnsi="Calibri"/>
          <w:color w:val="000000"/>
          <w:sz w:val="22"/>
          <w:szCs w:val="22"/>
        </w:rPr>
        <w:t>основополагающий правозащитный принцип индивидуального самоопределения;</w:t>
      </w:r>
    </w:p>
    <w:p w:rsidR="001E4347" w:rsidRPr="008A74CD" w:rsidRDefault="009F27BD" w:rsidP="008A74CD">
      <w:pPr>
        <w:pStyle w:val="a3"/>
        <w:numPr>
          <w:ilvl w:val="0"/>
          <w:numId w:val="3"/>
        </w:numPr>
        <w:spacing w:before="0" w:beforeAutospacing="0" w:after="0" w:afterAutospacing="0"/>
        <w:jc w:val="both"/>
        <w:rPr>
          <w:rFonts w:ascii="Calibri" w:hAnsi="Calibri"/>
          <w:color w:val="000000"/>
          <w:sz w:val="22"/>
          <w:szCs w:val="22"/>
        </w:rPr>
      </w:pPr>
      <w:r w:rsidRPr="008A74CD">
        <w:rPr>
          <w:rFonts w:ascii="Calibri" w:hAnsi="Calibri"/>
          <w:color w:val="000000"/>
          <w:sz w:val="22"/>
          <w:szCs w:val="22"/>
        </w:rPr>
        <w:t xml:space="preserve">тот факт, что ни один суд или комитет не может проникать и проверять чью-то совесть (как было также указано Европейским парламентом - </w:t>
      </w:r>
      <w:proofErr w:type="gramStart"/>
      <w:r w:rsidRPr="008A74CD">
        <w:rPr>
          <w:rFonts w:ascii="Calibri" w:hAnsi="Calibri"/>
          <w:color w:val="000000"/>
          <w:sz w:val="22"/>
          <w:szCs w:val="22"/>
        </w:rPr>
        <w:t>см</w:t>
      </w:r>
      <w:proofErr w:type="gramEnd"/>
      <w:r w:rsidRPr="008A74CD">
        <w:rPr>
          <w:rFonts w:ascii="Calibri" w:hAnsi="Calibri"/>
          <w:color w:val="000000"/>
          <w:sz w:val="22"/>
          <w:szCs w:val="22"/>
        </w:rPr>
        <w:t>. ниже);</w:t>
      </w:r>
    </w:p>
    <w:p w:rsidR="001E4347" w:rsidRDefault="009F27BD">
      <w:pPr>
        <w:pStyle w:val="a3"/>
        <w:spacing w:before="0" w:beforeAutospacing="0" w:after="0" w:afterAutospacing="0"/>
        <w:rPr>
          <w:rFonts w:ascii="Calibri" w:hAnsi="Calibri"/>
          <w:color w:val="000000"/>
          <w:sz w:val="22"/>
          <w:szCs w:val="22"/>
        </w:rPr>
      </w:pPr>
      <w:r>
        <w:rPr>
          <w:rFonts w:ascii="Calibri" w:hAnsi="Calibri"/>
          <w:color w:val="000000"/>
          <w:sz w:val="22"/>
          <w:szCs w:val="22"/>
        </w:rPr>
        <w:t>  </w:t>
      </w:r>
    </w:p>
    <w:p w:rsidR="001E4347" w:rsidRDefault="009F27BD" w:rsidP="008A74CD">
      <w:pPr>
        <w:pStyle w:val="a3"/>
        <w:spacing w:before="0" w:beforeAutospacing="0" w:after="0" w:afterAutospacing="0"/>
        <w:jc w:val="both"/>
        <w:rPr>
          <w:rFonts w:ascii="Calibri" w:hAnsi="Calibri"/>
          <w:color w:val="000000"/>
          <w:sz w:val="22"/>
          <w:szCs w:val="22"/>
        </w:rPr>
      </w:pPr>
      <w:r>
        <w:rPr>
          <w:rFonts w:ascii="Calibri" w:hAnsi="Calibri"/>
          <w:color w:val="000000"/>
          <w:sz w:val="22"/>
          <w:szCs w:val="22"/>
        </w:rPr>
        <w:t>наша позиция заключается в том, что любая процедура расследования или рассмотрения заявлений, которая потенциально может отклонить ч</w:t>
      </w:r>
      <w:r w:rsidR="008A74CD">
        <w:rPr>
          <w:rFonts w:ascii="Calibri" w:hAnsi="Calibri"/>
          <w:color w:val="000000"/>
          <w:sz w:val="22"/>
          <w:szCs w:val="22"/>
        </w:rPr>
        <w:t xml:space="preserve">ье-либо заявление, нарушает </w:t>
      </w:r>
      <w:proofErr w:type="gramStart"/>
      <w:r w:rsidR="008A74CD">
        <w:rPr>
          <w:rFonts w:ascii="Calibri" w:hAnsi="Calibri"/>
          <w:color w:val="000000"/>
          <w:sz w:val="22"/>
          <w:szCs w:val="22"/>
        </w:rPr>
        <w:t>его</w:t>
      </w:r>
      <w:proofErr w:type="gramEnd"/>
      <w:r w:rsidR="008A74CD">
        <w:rPr>
          <w:rFonts w:ascii="Calibri" w:hAnsi="Calibri"/>
          <w:color w:val="000000"/>
          <w:sz w:val="22"/>
          <w:szCs w:val="22"/>
        </w:rPr>
        <w:t>/</w:t>
      </w:r>
      <w:r>
        <w:rPr>
          <w:rFonts w:ascii="Calibri" w:hAnsi="Calibri"/>
          <w:color w:val="000000"/>
          <w:sz w:val="22"/>
          <w:szCs w:val="22"/>
        </w:rPr>
        <w:t>ее право на отказ от военной службы по соображениям совести. Следовательно, мы считаем, что статус отказчика по убеждениям должен быть предоставлен всем заявителям без рассмотрения.</w:t>
      </w:r>
    </w:p>
    <w:p w:rsidR="001E4347" w:rsidRDefault="009F27BD" w:rsidP="008A74CD">
      <w:pPr>
        <w:pStyle w:val="a3"/>
        <w:spacing w:before="0" w:beforeAutospacing="0" w:after="0" w:afterAutospacing="0"/>
        <w:jc w:val="both"/>
        <w:rPr>
          <w:rFonts w:ascii="Calibri" w:hAnsi="Calibri"/>
          <w:color w:val="000000"/>
          <w:sz w:val="22"/>
          <w:szCs w:val="22"/>
        </w:rPr>
      </w:pPr>
      <w:r>
        <w:rPr>
          <w:rFonts w:ascii="Calibri" w:hAnsi="Calibri"/>
          <w:color w:val="000000"/>
          <w:sz w:val="22"/>
          <w:szCs w:val="22"/>
        </w:rPr>
        <w:t> </w:t>
      </w:r>
    </w:p>
    <w:p w:rsidR="001E4347" w:rsidRDefault="009F27BD" w:rsidP="008A74CD">
      <w:pPr>
        <w:pStyle w:val="a3"/>
        <w:spacing w:before="0" w:beforeAutospacing="0" w:after="0" w:afterAutospacing="0"/>
        <w:jc w:val="both"/>
        <w:rPr>
          <w:rFonts w:ascii="Calibri" w:hAnsi="Calibri"/>
          <w:color w:val="000000"/>
          <w:sz w:val="22"/>
          <w:szCs w:val="22"/>
        </w:rPr>
      </w:pPr>
      <w:r>
        <w:rPr>
          <w:rFonts w:ascii="Calibri" w:hAnsi="Calibri"/>
          <w:color w:val="000000"/>
          <w:sz w:val="22"/>
          <w:szCs w:val="22"/>
        </w:rPr>
        <w:t>Такая позиция подтверждается различными международными стандартами и рекомендациями:</w:t>
      </w:r>
    </w:p>
    <w:p w:rsidR="001E4347" w:rsidRDefault="009F27BD" w:rsidP="008A74CD">
      <w:pPr>
        <w:pStyle w:val="a3"/>
        <w:spacing w:before="0" w:beforeAutospacing="0" w:after="0" w:afterAutospacing="0"/>
        <w:jc w:val="both"/>
        <w:rPr>
          <w:rFonts w:ascii="Calibri" w:hAnsi="Calibri"/>
          <w:color w:val="000000"/>
          <w:sz w:val="22"/>
          <w:szCs w:val="22"/>
        </w:rPr>
      </w:pPr>
      <w:r>
        <w:rPr>
          <w:rFonts w:ascii="Calibri" w:hAnsi="Calibri"/>
          <w:color w:val="000000"/>
          <w:sz w:val="22"/>
          <w:szCs w:val="22"/>
        </w:rPr>
        <w:t>• Европейский парламент неоднократно указывал, что «ни один суд или комиссия не может проникнуть в сознание человека»/«ни один суд и ни один комитет не могут исследовать совесть человека» и настоятельно призывает «для того, чтобы быть признанным отказчиком по соображениям совести, должно быть достаточно декларации, опис</w:t>
      </w:r>
      <w:r w:rsidR="008A74CD">
        <w:rPr>
          <w:rFonts w:ascii="Calibri" w:hAnsi="Calibri"/>
          <w:color w:val="000000"/>
          <w:sz w:val="22"/>
          <w:szCs w:val="22"/>
        </w:rPr>
        <w:t>ывающей личные мотивы заявителя</w:t>
      </w:r>
      <w:r>
        <w:rPr>
          <w:rFonts w:ascii="Calibri" w:hAnsi="Calibri"/>
          <w:color w:val="000000"/>
          <w:sz w:val="22"/>
          <w:szCs w:val="22"/>
        </w:rPr>
        <w:t>»</w:t>
      </w:r>
      <w:r w:rsidR="008A74CD">
        <w:rPr>
          <w:rFonts w:ascii="Calibri" w:hAnsi="Calibri"/>
          <w:color w:val="000000"/>
          <w:sz w:val="22"/>
          <w:szCs w:val="22"/>
        </w:rPr>
        <w:t>.</w:t>
      </w:r>
      <w:r>
        <w:rPr>
          <w:rFonts w:ascii="Calibri" w:hAnsi="Calibri"/>
          <w:color w:val="000000"/>
          <w:sz w:val="22"/>
          <w:szCs w:val="22"/>
        </w:rPr>
        <w:t xml:space="preserve"> </w:t>
      </w:r>
    </w:p>
    <w:p w:rsidR="001E4347" w:rsidRDefault="009F27BD" w:rsidP="008A74CD">
      <w:pPr>
        <w:pStyle w:val="a3"/>
        <w:spacing w:before="0" w:beforeAutospacing="0" w:after="0" w:afterAutospacing="0"/>
        <w:jc w:val="both"/>
        <w:rPr>
          <w:rFonts w:ascii="Calibri" w:hAnsi="Calibri"/>
          <w:color w:val="000000"/>
          <w:sz w:val="22"/>
          <w:szCs w:val="22"/>
        </w:rPr>
      </w:pPr>
      <w:r>
        <w:rPr>
          <w:rFonts w:ascii="Calibri" w:hAnsi="Calibri"/>
          <w:color w:val="000000"/>
          <w:sz w:val="22"/>
          <w:szCs w:val="22"/>
        </w:rPr>
        <w:t> </w:t>
      </w:r>
    </w:p>
    <w:p w:rsidR="001E4347" w:rsidRDefault="009F27BD" w:rsidP="008A74CD">
      <w:pPr>
        <w:pStyle w:val="a3"/>
        <w:spacing w:before="0" w:beforeAutospacing="0" w:after="0" w:afterAutospacing="0"/>
        <w:jc w:val="both"/>
        <w:rPr>
          <w:rFonts w:ascii="Calibri" w:hAnsi="Calibri"/>
          <w:color w:val="000000"/>
          <w:sz w:val="22"/>
          <w:szCs w:val="22"/>
        </w:rPr>
      </w:pPr>
      <w:r>
        <w:rPr>
          <w:rFonts w:ascii="Calibri" w:hAnsi="Calibri"/>
          <w:color w:val="000000"/>
          <w:sz w:val="22"/>
          <w:szCs w:val="22"/>
        </w:rPr>
        <w:t>• Уже с 1998 года тогдашняя Комиссия ООН по правам человека приветствовала «тот факт, что некоторые государства признают претензии на отказ от военной службы по соображениям совести обоснованными без расследования».</w:t>
      </w:r>
    </w:p>
    <w:p w:rsidR="001E4347" w:rsidRDefault="009F27BD" w:rsidP="008A74CD">
      <w:pPr>
        <w:pStyle w:val="a3"/>
        <w:spacing w:before="0" w:beforeAutospacing="0" w:after="0" w:afterAutospacing="0"/>
        <w:jc w:val="both"/>
        <w:rPr>
          <w:rFonts w:ascii="Calibri" w:hAnsi="Calibri"/>
          <w:color w:val="000000"/>
          <w:sz w:val="22"/>
          <w:szCs w:val="22"/>
        </w:rPr>
      </w:pPr>
      <w:r>
        <w:rPr>
          <w:rFonts w:ascii="Calibri" w:hAnsi="Calibri"/>
          <w:color w:val="000000"/>
          <w:sz w:val="22"/>
          <w:szCs w:val="22"/>
        </w:rPr>
        <w:t> </w:t>
      </w:r>
    </w:p>
    <w:p w:rsidR="001E4347" w:rsidRDefault="009F27BD" w:rsidP="008A74CD">
      <w:pPr>
        <w:pStyle w:val="a3"/>
        <w:spacing w:before="0" w:beforeAutospacing="0" w:after="0" w:afterAutospacing="0"/>
        <w:jc w:val="both"/>
        <w:rPr>
          <w:rFonts w:ascii="Calibri" w:hAnsi="Calibri"/>
          <w:color w:val="000000"/>
          <w:sz w:val="22"/>
          <w:szCs w:val="22"/>
        </w:rPr>
      </w:pPr>
      <w:r>
        <w:rPr>
          <w:rFonts w:ascii="Calibri" w:hAnsi="Calibri"/>
          <w:color w:val="000000"/>
          <w:sz w:val="22"/>
          <w:szCs w:val="22"/>
        </w:rPr>
        <w:t>• Его преемник, Совет ООН по правам человека, также приветствовал «тот факт, что некоторые государства принимают заявления о отказе от военной службы по соображениям совести как действительные без расследования».</w:t>
      </w:r>
    </w:p>
    <w:p w:rsidR="001E4347" w:rsidRDefault="009F27BD" w:rsidP="008A74CD">
      <w:pPr>
        <w:pStyle w:val="a3"/>
        <w:spacing w:before="0" w:beforeAutospacing="0" w:after="0" w:afterAutospacing="0"/>
        <w:jc w:val="both"/>
        <w:rPr>
          <w:rFonts w:ascii="Calibri" w:hAnsi="Calibri"/>
          <w:color w:val="000000"/>
          <w:sz w:val="22"/>
          <w:szCs w:val="22"/>
        </w:rPr>
      </w:pPr>
      <w:r>
        <w:rPr>
          <w:rFonts w:ascii="Calibri" w:hAnsi="Calibri"/>
          <w:color w:val="000000"/>
          <w:sz w:val="22"/>
          <w:szCs w:val="22"/>
        </w:rPr>
        <w:t> </w:t>
      </w:r>
    </w:p>
    <w:p w:rsidR="001E4347" w:rsidRDefault="009F27BD" w:rsidP="008A74CD">
      <w:pPr>
        <w:pStyle w:val="a3"/>
        <w:spacing w:before="0" w:beforeAutospacing="0" w:after="0" w:afterAutospacing="0"/>
        <w:jc w:val="both"/>
        <w:rPr>
          <w:rFonts w:ascii="Calibri" w:hAnsi="Calibri"/>
          <w:color w:val="000000"/>
          <w:sz w:val="22"/>
          <w:szCs w:val="22"/>
        </w:rPr>
      </w:pPr>
      <w:r>
        <w:rPr>
          <w:rFonts w:ascii="Calibri" w:hAnsi="Calibri"/>
          <w:color w:val="000000"/>
          <w:sz w:val="22"/>
          <w:szCs w:val="22"/>
        </w:rPr>
        <w:t xml:space="preserve">Стоит также отметить, что национальные органы также оспаривают способность </w:t>
      </w:r>
      <w:r w:rsidRPr="008A74CD">
        <w:rPr>
          <w:rFonts w:ascii="Calibri" w:hAnsi="Calibri"/>
          <w:color w:val="000000"/>
          <w:sz w:val="22"/>
          <w:szCs w:val="22"/>
        </w:rPr>
        <w:t xml:space="preserve">комиссии </w:t>
      </w:r>
      <w:r>
        <w:rPr>
          <w:rFonts w:ascii="Calibri" w:hAnsi="Calibri"/>
          <w:color w:val="000000"/>
          <w:sz w:val="22"/>
          <w:szCs w:val="22"/>
        </w:rPr>
        <w:t>судить чью-то совесть. Например, Уполномоченный по правам человека в Греции заявил: «Личное собеседование как средство выяснения причин сознательного отказа само по себе является спорным, поскольку оно подвергает внутреннюю суть проверке на искренность»</w:t>
      </w:r>
      <w:r w:rsidRPr="008A74CD">
        <w:rPr>
          <w:rFonts w:ascii="Calibri" w:hAnsi="Calibri"/>
          <w:color w:val="000000"/>
          <w:sz w:val="22"/>
          <w:szCs w:val="22"/>
        </w:rPr>
        <w:t>.</w:t>
      </w:r>
    </w:p>
    <w:p w:rsidR="001E4347" w:rsidRPr="008A74CD" w:rsidRDefault="009F27BD" w:rsidP="008A74CD">
      <w:pPr>
        <w:pStyle w:val="a3"/>
        <w:spacing w:before="0" w:beforeAutospacing="0" w:after="0" w:afterAutospacing="0"/>
        <w:jc w:val="both"/>
        <w:rPr>
          <w:rFonts w:ascii="Calibri" w:hAnsi="Calibri"/>
          <w:color w:val="000000"/>
          <w:sz w:val="22"/>
          <w:szCs w:val="22"/>
        </w:rPr>
      </w:pPr>
      <w:r>
        <w:rPr>
          <w:rFonts w:ascii="Calibri" w:hAnsi="Calibri"/>
          <w:color w:val="000000"/>
          <w:sz w:val="22"/>
          <w:szCs w:val="22"/>
          <w:lang w:val="en-US"/>
        </w:rPr>
        <w:t> </w:t>
      </w:r>
    </w:p>
    <w:p w:rsidR="001E4347" w:rsidRDefault="009F27BD" w:rsidP="008A74CD">
      <w:pPr>
        <w:pStyle w:val="a3"/>
        <w:spacing w:before="0" w:beforeAutospacing="0" w:after="0" w:afterAutospacing="0"/>
        <w:jc w:val="both"/>
        <w:rPr>
          <w:rFonts w:ascii="Calibri" w:hAnsi="Calibri"/>
          <w:color w:val="000000"/>
          <w:sz w:val="22"/>
          <w:szCs w:val="22"/>
        </w:rPr>
      </w:pPr>
      <w:r>
        <w:rPr>
          <w:rFonts w:ascii="Calibri" w:hAnsi="Calibri"/>
          <w:color w:val="000000"/>
          <w:sz w:val="22"/>
          <w:szCs w:val="22"/>
        </w:rPr>
        <w:t>Норвегия является примером, когда заявление о предоставлении статуса отказчика от военной службы по соображениям совести принимается без проверки или собеседования в комитете. В Норвегии заявления о отказе от военной службы по соображениям совести подаются путем подписания стандартной формы, которую можно получить в Министерстве юстиции. С 2001 года заявки принимаются без собеседования или проверки документов. Нет никаких временных ограничений для подачи заявления о предоставлении статуса отказчика по убеждениям. Если заявитель уже служит в вооруженных силах, он назначается на безоружные обязанности сразу после подачи заявления и должен быть освобожден в течение четырех недель. Стоит также отметить, что с 2011 года Норвегия приостановила направление на альтернативную гражданскую службу лиц, отказывающихся от военной службы по соображениям совести. Отказчики от военной службы по соображениям совести больше не направляются на альтернативную службу, а просто освобождены от военной службы.</w:t>
      </w:r>
    </w:p>
    <w:p w:rsidR="001E4347" w:rsidRDefault="009F27BD" w:rsidP="008A74CD">
      <w:pPr>
        <w:pStyle w:val="a3"/>
        <w:spacing w:before="0" w:beforeAutospacing="0" w:after="0" w:afterAutospacing="0"/>
        <w:jc w:val="both"/>
        <w:rPr>
          <w:rFonts w:ascii="Calibri" w:hAnsi="Calibri"/>
          <w:color w:val="000000"/>
          <w:sz w:val="22"/>
          <w:szCs w:val="22"/>
        </w:rPr>
      </w:pPr>
      <w:r>
        <w:rPr>
          <w:rFonts w:ascii="Calibri" w:hAnsi="Calibri"/>
          <w:color w:val="000000"/>
          <w:sz w:val="22"/>
          <w:szCs w:val="22"/>
        </w:rPr>
        <w:t> </w:t>
      </w:r>
    </w:p>
    <w:p w:rsidR="001E4347" w:rsidRDefault="009F27BD" w:rsidP="008A74CD">
      <w:pPr>
        <w:pStyle w:val="a3"/>
        <w:spacing w:before="0" w:beforeAutospacing="0" w:after="0" w:afterAutospacing="0"/>
        <w:jc w:val="both"/>
        <w:rPr>
          <w:rFonts w:ascii="Calibri" w:hAnsi="Calibri"/>
          <w:color w:val="000000"/>
          <w:sz w:val="22"/>
          <w:szCs w:val="22"/>
        </w:rPr>
      </w:pPr>
      <w:r>
        <w:rPr>
          <w:rFonts w:ascii="Calibri" w:hAnsi="Calibri"/>
          <w:color w:val="000000"/>
          <w:sz w:val="22"/>
          <w:szCs w:val="22"/>
        </w:rPr>
        <w:t>В Швейцарии, чтобы подать заявление на отказ от военной службы по соображениям совести, заявители должны запросить форму заявления в Министерстве экономики. От заявителей не требуется каких-либо объяснений причин их сознательного отказа. Им нужно только заявить о конфликте совести с военной службой. Заявления могут быть поданы до, во время или после прохождения военной службы, что означает, что могут подать заявку военнослужащие и резервисты. Этот процесс был введен в 2009 году, заменив систему «проверки убеждений»</w:t>
      </w:r>
      <w:r w:rsidRPr="00F945F5">
        <w:rPr>
          <w:rFonts w:ascii="Calibri" w:hAnsi="Calibri"/>
          <w:color w:val="000000"/>
          <w:sz w:val="22"/>
          <w:szCs w:val="22"/>
        </w:rPr>
        <w:t xml:space="preserve">, </w:t>
      </w:r>
      <w:r>
        <w:rPr>
          <w:rFonts w:ascii="Calibri" w:hAnsi="Calibri"/>
          <w:color w:val="000000"/>
          <w:sz w:val="22"/>
          <w:szCs w:val="22"/>
        </w:rPr>
        <w:t>когда заявители должны были пройти собеседование с комиссией, состоящей из гражданских лиц, выбранных министерством.</w:t>
      </w:r>
    </w:p>
    <w:p w:rsidR="00DD77D7" w:rsidRDefault="009F27BD" w:rsidP="008A74CD">
      <w:pPr>
        <w:pStyle w:val="a3"/>
        <w:spacing w:before="0" w:beforeAutospacing="0" w:after="0" w:afterAutospacing="0"/>
        <w:jc w:val="both"/>
        <w:rPr>
          <w:rFonts w:ascii="Calibri" w:hAnsi="Calibri"/>
          <w:color w:val="000000"/>
          <w:sz w:val="22"/>
          <w:szCs w:val="22"/>
        </w:rPr>
      </w:pPr>
      <w:r>
        <w:rPr>
          <w:rFonts w:ascii="Calibri" w:hAnsi="Calibri"/>
          <w:color w:val="000000"/>
          <w:sz w:val="22"/>
          <w:szCs w:val="22"/>
        </w:rPr>
        <w:t xml:space="preserve">Тем не менее, важно отметить, что срок альтернативной службы в Швейцарии можно считать карательным - как правило, в 1,5 раза дольше военной службы - что не соответствует международным стандартам в этом отношении. Европейское Бюро по Сознательному Отказу также сообщает, что ежегодно более 50% соискателей альтернативной службы признаются </w:t>
      </w:r>
      <w:r w:rsidRPr="00F945F5">
        <w:rPr>
          <w:rFonts w:ascii="Calibri" w:hAnsi="Calibri"/>
          <w:color w:val="000000"/>
          <w:sz w:val="22"/>
          <w:szCs w:val="22"/>
        </w:rPr>
        <w:t>«</w:t>
      </w:r>
      <w:r>
        <w:rPr>
          <w:rFonts w:ascii="Calibri" w:hAnsi="Calibri"/>
          <w:color w:val="000000"/>
          <w:sz w:val="22"/>
          <w:szCs w:val="22"/>
        </w:rPr>
        <w:t>непригодными</w:t>
      </w:r>
      <w:r w:rsidRPr="00F945F5">
        <w:rPr>
          <w:rFonts w:ascii="Calibri" w:hAnsi="Calibri"/>
          <w:color w:val="000000"/>
          <w:sz w:val="22"/>
          <w:szCs w:val="22"/>
        </w:rPr>
        <w:t xml:space="preserve">» </w:t>
      </w:r>
      <w:r>
        <w:rPr>
          <w:rFonts w:ascii="Calibri" w:hAnsi="Calibri"/>
          <w:color w:val="000000"/>
          <w:sz w:val="22"/>
          <w:szCs w:val="22"/>
        </w:rPr>
        <w:t>по состоянию здоровья и не допускаются ни на военную, ни на гражданскую службу - но обязаны платить налог в размере 3% от их годового дохода до достижения возраста в 35 лет. Несмотря на эти проблемы, тот факт, что основания для подачи заявителями заявлений на отказ от военной службы не оцениваются комиссией, является примером хорошей практики. </w:t>
      </w:r>
    </w:p>
    <w:p w:rsidR="001E4347" w:rsidRPr="00DD77D7" w:rsidRDefault="009F27BD" w:rsidP="00DD77D7">
      <w:pPr>
        <w:pStyle w:val="1"/>
        <w:rPr>
          <w:color w:val="000000"/>
          <w:sz w:val="22"/>
          <w:szCs w:val="22"/>
        </w:rPr>
      </w:pPr>
      <w:bookmarkStart w:id="2" w:name="_Toc3472101"/>
      <w:r>
        <w:t>Оставшиеся проблемы</w:t>
      </w:r>
      <w:bookmarkEnd w:id="2"/>
    </w:p>
    <w:p w:rsidR="001E4347" w:rsidRPr="00DD77D7" w:rsidRDefault="009F27BD" w:rsidP="00DD77D7">
      <w:pPr>
        <w:pStyle w:val="2"/>
      </w:pPr>
      <w:bookmarkStart w:id="3" w:name="_Toc3472102"/>
      <w:r w:rsidRPr="00DD77D7">
        <w:t>Отсутствие признания сознательного отказа</w:t>
      </w:r>
      <w:bookmarkEnd w:id="3"/>
    </w:p>
    <w:p w:rsidR="001E4347" w:rsidRDefault="009F27BD" w:rsidP="008A74CD">
      <w:pPr>
        <w:pStyle w:val="a3"/>
        <w:spacing w:before="0" w:beforeAutospacing="0" w:after="0" w:afterAutospacing="0"/>
        <w:jc w:val="both"/>
        <w:rPr>
          <w:rFonts w:ascii="Calibri" w:hAnsi="Calibri"/>
          <w:color w:val="000000"/>
          <w:sz w:val="22"/>
          <w:szCs w:val="22"/>
        </w:rPr>
      </w:pPr>
      <w:r>
        <w:rPr>
          <w:rFonts w:ascii="Calibri" w:hAnsi="Calibri"/>
          <w:color w:val="000000"/>
          <w:sz w:val="22"/>
          <w:szCs w:val="22"/>
        </w:rPr>
        <w:t>Многие государства постоянно не признают права на отказ от военной службы по соображениям совести, ни на законодательном уровне, ни на практике. К ним, в частности, относятся северная часть Кипра (самопровозглашенная Турецкая Республика Северного Кипра), Эритрея, Египет, Сенегал, Сингапур, Судан, Турция и Туркменистан.</w:t>
      </w:r>
    </w:p>
    <w:p w:rsidR="001E4347" w:rsidRDefault="009F27BD" w:rsidP="008A74CD">
      <w:pPr>
        <w:pStyle w:val="a3"/>
        <w:spacing w:before="0" w:beforeAutospacing="0" w:after="0" w:afterAutospacing="0"/>
        <w:jc w:val="both"/>
        <w:rPr>
          <w:rFonts w:ascii="Calibri" w:hAnsi="Calibri"/>
          <w:color w:val="000000"/>
          <w:sz w:val="22"/>
          <w:szCs w:val="22"/>
        </w:rPr>
      </w:pPr>
      <w:r>
        <w:rPr>
          <w:rFonts w:ascii="Calibri" w:hAnsi="Calibri"/>
          <w:color w:val="000000"/>
          <w:sz w:val="22"/>
          <w:szCs w:val="22"/>
        </w:rPr>
        <w:t> </w:t>
      </w:r>
    </w:p>
    <w:p w:rsidR="001E4347" w:rsidRDefault="009F27BD" w:rsidP="008A74CD">
      <w:pPr>
        <w:pStyle w:val="a3"/>
        <w:spacing w:before="0" w:beforeAutospacing="0" w:after="0" w:afterAutospacing="0"/>
        <w:jc w:val="both"/>
        <w:rPr>
          <w:rFonts w:ascii="Calibri" w:hAnsi="Calibri"/>
          <w:color w:val="000000"/>
          <w:sz w:val="22"/>
          <w:szCs w:val="22"/>
        </w:rPr>
      </w:pPr>
      <w:r>
        <w:rPr>
          <w:rFonts w:ascii="Calibri" w:hAnsi="Calibri"/>
          <w:color w:val="000000"/>
          <w:sz w:val="22"/>
          <w:szCs w:val="22"/>
        </w:rPr>
        <w:t>Многие из вышеупомянутых государств последовательно заключают в тюрьму тех, кто отказывается проходить военную службу. В одном только Туркменистане в 2018 году мы знаем, по крайней мере, одиннадцать молодых людей, которые были осуждены и приговорены к тюремному заключению на срок от одного года до двух лет по статье 219 Уголовного кодекса, часть 1 - согласно которой отказ от службы в вооруженных силах в мирное время может наказываться максимальным наказанием в виде двух лет лишения свободы или двухлетнего исправительного труда. Из одиннадцати осужденных в 2018 году десять отбывают наказание в Трудовом лагере Сейди, а один - в региональном центре заключения.</w:t>
      </w:r>
    </w:p>
    <w:p w:rsidR="001E4347" w:rsidRDefault="009F27BD" w:rsidP="008A74CD">
      <w:pPr>
        <w:pStyle w:val="a3"/>
        <w:spacing w:before="0" w:beforeAutospacing="0" w:after="0" w:afterAutospacing="0"/>
        <w:jc w:val="both"/>
        <w:rPr>
          <w:rFonts w:ascii="Calibri" w:hAnsi="Calibri"/>
          <w:color w:val="000000"/>
          <w:sz w:val="22"/>
          <w:szCs w:val="22"/>
        </w:rPr>
      </w:pPr>
      <w:r>
        <w:rPr>
          <w:rFonts w:ascii="Calibri" w:hAnsi="Calibri"/>
          <w:color w:val="000000"/>
          <w:sz w:val="22"/>
          <w:szCs w:val="22"/>
        </w:rPr>
        <w:t> </w:t>
      </w:r>
    </w:p>
    <w:p w:rsidR="001E4347" w:rsidRDefault="009F27BD" w:rsidP="00E32E64">
      <w:pPr>
        <w:pStyle w:val="a3"/>
        <w:spacing w:before="0" w:beforeAutospacing="0" w:after="0" w:afterAutospacing="0"/>
        <w:jc w:val="both"/>
        <w:rPr>
          <w:rFonts w:ascii="Calibri" w:hAnsi="Calibri"/>
          <w:color w:val="000000"/>
          <w:sz w:val="22"/>
          <w:szCs w:val="22"/>
        </w:rPr>
      </w:pPr>
      <w:r>
        <w:rPr>
          <w:rFonts w:ascii="Calibri" w:hAnsi="Calibri"/>
          <w:color w:val="000000"/>
          <w:sz w:val="22"/>
          <w:szCs w:val="22"/>
        </w:rPr>
        <w:t>В Сингапуре, по меньшей мере, десять отказников по соображениям совести отбывали или продолжают отбывать тюремное заключение за отказ от военной службы по соображениям совести в 2018 году. Отказники по соображениям совести в Сингапуре обычно отбывают два срока в тюрьме: первый - до 15 месяцев, а второй - до 24 месяцев - это означает, что они могут провести до 39 месяцев за решеткой.</w:t>
      </w:r>
    </w:p>
    <w:p w:rsidR="001E4347" w:rsidRDefault="009F27BD" w:rsidP="00E32E64">
      <w:pPr>
        <w:pStyle w:val="a3"/>
        <w:spacing w:before="0" w:beforeAutospacing="0" w:after="0" w:afterAutospacing="0"/>
        <w:jc w:val="both"/>
        <w:rPr>
          <w:rFonts w:ascii="Calibri" w:hAnsi="Calibri"/>
          <w:color w:val="000000"/>
          <w:sz w:val="22"/>
          <w:szCs w:val="22"/>
        </w:rPr>
      </w:pPr>
      <w:r>
        <w:rPr>
          <w:rFonts w:ascii="Calibri" w:hAnsi="Calibri"/>
          <w:color w:val="000000"/>
          <w:sz w:val="22"/>
          <w:szCs w:val="22"/>
        </w:rPr>
        <w:t> </w:t>
      </w:r>
    </w:p>
    <w:p w:rsidR="001E4347" w:rsidRDefault="009F27BD" w:rsidP="00E32E64">
      <w:pPr>
        <w:pStyle w:val="a3"/>
        <w:spacing w:before="0" w:beforeAutospacing="0" w:after="0" w:afterAutospacing="0"/>
        <w:jc w:val="both"/>
        <w:rPr>
          <w:rFonts w:ascii="Calibri" w:hAnsi="Calibri"/>
          <w:color w:val="000000"/>
          <w:sz w:val="22"/>
          <w:szCs w:val="22"/>
        </w:rPr>
      </w:pPr>
      <w:r>
        <w:rPr>
          <w:rFonts w:ascii="Calibri" w:hAnsi="Calibri"/>
          <w:color w:val="000000"/>
          <w:sz w:val="22"/>
          <w:szCs w:val="22"/>
        </w:rPr>
        <w:t xml:space="preserve">В дополнение к приведенным выше примерам, прискорбно, что в отношении некоторых государств мы остаемся неосведомленными о нынешнем положении отказчиков по соображениям совести. Например, наша информация о военной службе в Эритрее получена от тех, </w:t>
      </w:r>
      <w:r>
        <w:rPr>
          <w:rFonts w:ascii="Calibri" w:hAnsi="Calibri"/>
          <w:color w:val="000000"/>
          <w:sz w:val="22"/>
          <w:szCs w:val="22"/>
        </w:rPr>
        <w:lastRenderedPageBreak/>
        <w:t xml:space="preserve">кто бежал из Эритреи. Многие из эритрейской диаспоры по-прежнему боятся высказываться из-за восприятия силы эритрейского режима, способного добраться до них за пределами страны, или до их семей в Эритрее. У нас есть сведения о многих отказчиках по соображениям совести, которые были заключены в тюрьму. Мы не можем выяснить, остаются ли они в заключении. Трое - </w:t>
      </w:r>
      <w:proofErr w:type="spellStart"/>
      <w:r>
        <w:rPr>
          <w:rFonts w:ascii="Calibri" w:hAnsi="Calibri"/>
          <w:color w:val="000000"/>
          <w:sz w:val="22"/>
          <w:szCs w:val="22"/>
        </w:rPr>
        <w:t>Паулос</w:t>
      </w:r>
      <w:proofErr w:type="spellEnd"/>
      <w:r>
        <w:rPr>
          <w:rFonts w:ascii="Calibri" w:hAnsi="Calibri"/>
          <w:color w:val="000000"/>
          <w:sz w:val="22"/>
          <w:szCs w:val="22"/>
        </w:rPr>
        <w:t xml:space="preserve"> </w:t>
      </w:r>
      <w:proofErr w:type="spellStart"/>
      <w:r>
        <w:rPr>
          <w:rFonts w:ascii="Calibri" w:hAnsi="Calibri"/>
          <w:color w:val="000000"/>
          <w:sz w:val="22"/>
          <w:szCs w:val="22"/>
        </w:rPr>
        <w:t>Эйассу</w:t>
      </w:r>
      <w:proofErr w:type="spellEnd"/>
      <w:r>
        <w:rPr>
          <w:rFonts w:ascii="Calibri" w:hAnsi="Calibri"/>
          <w:color w:val="000000"/>
          <w:sz w:val="22"/>
          <w:szCs w:val="22"/>
        </w:rPr>
        <w:t xml:space="preserve">, </w:t>
      </w:r>
      <w:proofErr w:type="spellStart"/>
      <w:r>
        <w:rPr>
          <w:rFonts w:ascii="Calibri" w:hAnsi="Calibri"/>
          <w:color w:val="000000"/>
          <w:sz w:val="22"/>
          <w:szCs w:val="22"/>
        </w:rPr>
        <w:t>Негеде</w:t>
      </w:r>
      <w:proofErr w:type="spellEnd"/>
      <w:r>
        <w:rPr>
          <w:rFonts w:ascii="Calibri" w:hAnsi="Calibri"/>
          <w:color w:val="000000"/>
          <w:sz w:val="22"/>
          <w:szCs w:val="22"/>
        </w:rPr>
        <w:t xml:space="preserve"> </w:t>
      </w:r>
      <w:proofErr w:type="spellStart"/>
      <w:r>
        <w:rPr>
          <w:rFonts w:ascii="Calibri" w:hAnsi="Calibri"/>
          <w:color w:val="000000"/>
          <w:sz w:val="22"/>
          <w:szCs w:val="22"/>
        </w:rPr>
        <w:t>Теклемариам</w:t>
      </w:r>
      <w:proofErr w:type="spellEnd"/>
      <w:r>
        <w:rPr>
          <w:rFonts w:ascii="Calibri" w:hAnsi="Calibri"/>
          <w:color w:val="000000"/>
          <w:sz w:val="22"/>
          <w:szCs w:val="22"/>
        </w:rPr>
        <w:t xml:space="preserve">, Исаак </w:t>
      </w:r>
      <w:proofErr w:type="spellStart"/>
      <w:r>
        <w:rPr>
          <w:rFonts w:ascii="Calibri" w:hAnsi="Calibri"/>
          <w:color w:val="000000"/>
          <w:sz w:val="22"/>
          <w:szCs w:val="22"/>
        </w:rPr>
        <w:t>Могос</w:t>
      </w:r>
      <w:proofErr w:type="spellEnd"/>
      <w:r>
        <w:rPr>
          <w:rFonts w:ascii="Calibri" w:hAnsi="Calibri"/>
          <w:color w:val="000000"/>
          <w:sz w:val="22"/>
          <w:szCs w:val="22"/>
        </w:rPr>
        <w:t xml:space="preserve"> - были задержаны 19 лет назад, 24 сентября 1994 года, и, насколько нам известно, до сих пор находятся в тюрьме Май </w:t>
      </w:r>
      <w:proofErr w:type="spellStart"/>
      <w:r>
        <w:rPr>
          <w:rFonts w:ascii="Calibri" w:hAnsi="Calibri"/>
          <w:color w:val="000000"/>
          <w:sz w:val="22"/>
          <w:szCs w:val="22"/>
        </w:rPr>
        <w:t>Серва</w:t>
      </w:r>
      <w:proofErr w:type="spellEnd"/>
      <w:r>
        <w:rPr>
          <w:rFonts w:ascii="Calibri" w:hAnsi="Calibri"/>
          <w:color w:val="000000"/>
          <w:sz w:val="22"/>
          <w:szCs w:val="22"/>
        </w:rPr>
        <w:t>.</w:t>
      </w:r>
    </w:p>
    <w:p w:rsidR="001E4347" w:rsidRDefault="009F27BD" w:rsidP="00E32E64">
      <w:pPr>
        <w:pStyle w:val="a3"/>
        <w:spacing w:before="0" w:beforeAutospacing="0" w:after="0" w:afterAutospacing="0"/>
        <w:jc w:val="both"/>
        <w:rPr>
          <w:rFonts w:ascii="Calibri" w:hAnsi="Calibri"/>
          <w:color w:val="000000"/>
          <w:sz w:val="22"/>
          <w:szCs w:val="22"/>
        </w:rPr>
      </w:pPr>
      <w:r>
        <w:rPr>
          <w:rFonts w:ascii="Calibri" w:hAnsi="Calibri"/>
          <w:color w:val="000000"/>
          <w:sz w:val="22"/>
          <w:szCs w:val="22"/>
        </w:rPr>
        <w:t> </w:t>
      </w:r>
    </w:p>
    <w:p w:rsidR="001E4347" w:rsidRPr="00DD77D7" w:rsidRDefault="009F27BD" w:rsidP="00DD77D7">
      <w:pPr>
        <w:pStyle w:val="2"/>
      </w:pPr>
      <w:bookmarkStart w:id="4" w:name="_Toc3472103"/>
      <w:r w:rsidRPr="00DD77D7">
        <w:t>Расхождение между конституционным/законодательным признанием и практикой</w:t>
      </w:r>
      <w:bookmarkEnd w:id="4"/>
    </w:p>
    <w:p w:rsidR="001E4347" w:rsidRDefault="009F27BD" w:rsidP="00E32E64">
      <w:pPr>
        <w:pStyle w:val="a3"/>
        <w:spacing w:before="0" w:beforeAutospacing="0" w:after="0" w:afterAutospacing="0"/>
        <w:jc w:val="both"/>
        <w:rPr>
          <w:rFonts w:ascii="Calibri" w:hAnsi="Calibri"/>
          <w:color w:val="000000"/>
          <w:sz w:val="22"/>
          <w:szCs w:val="22"/>
        </w:rPr>
      </w:pPr>
      <w:r>
        <w:rPr>
          <w:rFonts w:ascii="Calibri" w:hAnsi="Calibri"/>
          <w:color w:val="000000"/>
          <w:sz w:val="22"/>
          <w:szCs w:val="22"/>
        </w:rPr>
        <w:t>Из тех государств, которые признают отказ от военной службы по соображениям совести, остаются некоторые с несоответствием между конституционным признанием и признанием отказников по соображениям совести на практике.</w:t>
      </w:r>
    </w:p>
    <w:p w:rsidR="001E4347" w:rsidRDefault="009F27BD" w:rsidP="00E32E64">
      <w:pPr>
        <w:pStyle w:val="a3"/>
        <w:spacing w:before="0" w:beforeAutospacing="0" w:after="0" w:afterAutospacing="0"/>
        <w:jc w:val="both"/>
        <w:rPr>
          <w:rFonts w:ascii="Calibri" w:hAnsi="Calibri"/>
          <w:color w:val="000000"/>
          <w:sz w:val="22"/>
          <w:szCs w:val="22"/>
        </w:rPr>
      </w:pPr>
      <w:r>
        <w:rPr>
          <w:rFonts w:ascii="Calibri" w:hAnsi="Calibri"/>
          <w:color w:val="000000"/>
          <w:sz w:val="22"/>
          <w:szCs w:val="22"/>
        </w:rPr>
        <w:t> </w:t>
      </w:r>
    </w:p>
    <w:p w:rsidR="001E4347" w:rsidRDefault="009F27BD" w:rsidP="00E32E64">
      <w:pPr>
        <w:pStyle w:val="a3"/>
        <w:spacing w:before="0" w:beforeAutospacing="0" w:after="0" w:afterAutospacing="0"/>
        <w:jc w:val="both"/>
        <w:rPr>
          <w:rFonts w:ascii="Calibri" w:hAnsi="Calibri"/>
          <w:color w:val="000000"/>
          <w:sz w:val="22"/>
          <w:szCs w:val="22"/>
        </w:rPr>
      </w:pPr>
      <w:r>
        <w:rPr>
          <w:rFonts w:ascii="Calibri" w:hAnsi="Calibri"/>
          <w:color w:val="000000"/>
          <w:sz w:val="22"/>
          <w:szCs w:val="22"/>
        </w:rPr>
        <w:t>В Азербайджане право на отказ от военной службы по соображениям совести закреплено в статье 76 Конституции 1995 года.</w:t>
      </w:r>
    </w:p>
    <w:p w:rsidR="001E4347" w:rsidRPr="00F945F5" w:rsidRDefault="009F27BD" w:rsidP="00E32E64">
      <w:pPr>
        <w:pStyle w:val="a3"/>
        <w:spacing w:before="0" w:beforeAutospacing="0" w:after="0" w:afterAutospacing="0"/>
        <w:jc w:val="both"/>
        <w:rPr>
          <w:rFonts w:ascii="Calibri" w:hAnsi="Calibri"/>
          <w:color w:val="000000"/>
          <w:sz w:val="22"/>
          <w:szCs w:val="22"/>
        </w:rPr>
      </w:pPr>
      <w:r>
        <w:rPr>
          <w:rFonts w:ascii="Calibri" w:hAnsi="Calibri"/>
          <w:color w:val="000000"/>
          <w:sz w:val="22"/>
          <w:szCs w:val="22"/>
          <w:lang w:val="en-US"/>
        </w:rPr>
        <w:t> </w:t>
      </w:r>
    </w:p>
    <w:p w:rsidR="001E4347" w:rsidRDefault="009F27BD" w:rsidP="00E32E64">
      <w:pPr>
        <w:pStyle w:val="a3"/>
        <w:spacing w:before="0" w:beforeAutospacing="0" w:after="0" w:afterAutospacing="0"/>
        <w:jc w:val="both"/>
        <w:rPr>
          <w:rFonts w:ascii="Calibri" w:hAnsi="Calibri"/>
          <w:color w:val="000000"/>
          <w:sz w:val="22"/>
          <w:szCs w:val="22"/>
        </w:rPr>
      </w:pPr>
      <w:r w:rsidRPr="00F945F5">
        <w:rPr>
          <w:rFonts w:ascii="Calibri" w:hAnsi="Calibri"/>
          <w:color w:val="000000"/>
          <w:sz w:val="22"/>
          <w:szCs w:val="22"/>
        </w:rPr>
        <w:t>Статья</w:t>
      </w:r>
      <w:r>
        <w:rPr>
          <w:rFonts w:ascii="Calibri" w:hAnsi="Calibri"/>
          <w:color w:val="000000"/>
          <w:sz w:val="22"/>
          <w:szCs w:val="22"/>
        </w:rPr>
        <w:t xml:space="preserve"> </w:t>
      </w:r>
      <w:r w:rsidRPr="00F945F5">
        <w:rPr>
          <w:rFonts w:ascii="Calibri" w:hAnsi="Calibri"/>
          <w:color w:val="000000"/>
          <w:sz w:val="22"/>
          <w:szCs w:val="22"/>
        </w:rPr>
        <w:t>гласит</w:t>
      </w:r>
      <w:r>
        <w:rPr>
          <w:rFonts w:ascii="Calibri" w:hAnsi="Calibri"/>
          <w:color w:val="000000"/>
          <w:sz w:val="22"/>
          <w:szCs w:val="22"/>
        </w:rPr>
        <w:t xml:space="preserve"> (</w:t>
      </w:r>
      <w:r w:rsidRPr="00F945F5">
        <w:rPr>
          <w:rFonts w:ascii="Calibri" w:hAnsi="Calibri"/>
          <w:color w:val="000000"/>
          <w:sz w:val="22"/>
          <w:szCs w:val="22"/>
        </w:rPr>
        <w:t>с</w:t>
      </w:r>
      <w:r>
        <w:rPr>
          <w:rFonts w:ascii="Calibri" w:hAnsi="Calibri"/>
          <w:color w:val="000000"/>
          <w:sz w:val="22"/>
          <w:szCs w:val="22"/>
        </w:rPr>
        <w:t xml:space="preserve"> </w:t>
      </w:r>
      <w:r w:rsidRPr="00F945F5">
        <w:rPr>
          <w:rFonts w:ascii="Calibri" w:hAnsi="Calibri"/>
          <w:color w:val="000000"/>
          <w:sz w:val="22"/>
          <w:szCs w:val="22"/>
        </w:rPr>
        <w:t>изменениями</w:t>
      </w:r>
      <w:r>
        <w:rPr>
          <w:rFonts w:ascii="Calibri" w:hAnsi="Calibri"/>
          <w:color w:val="000000"/>
          <w:sz w:val="22"/>
          <w:szCs w:val="22"/>
        </w:rPr>
        <w:t xml:space="preserve">, </w:t>
      </w:r>
      <w:r w:rsidRPr="00F945F5">
        <w:rPr>
          <w:rFonts w:ascii="Calibri" w:hAnsi="Calibri"/>
          <w:color w:val="000000"/>
          <w:sz w:val="22"/>
          <w:szCs w:val="22"/>
        </w:rPr>
        <w:t>внесенными</w:t>
      </w:r>
      <w:r>
        <w:rPr>
          <w:rFonts w:ascii="Calibri" w:hAnsi="Calibri"/>
          <w:color w:val="000000"/>
          <w:sz w:val="22"/>
          <w:szCs w:val="22"/>
        </w:rPr>
        <w:t xml:space="preserve"> </w:t>
      </w:r>
      <w:r w:rsidRPr="00F945F5">
        <w:rPr>
          <w:rFonts w:ascii="Calibri" w:hAnsi="Calibri"/>
          <w:color w:val="000000"/>
          <w:sz w:val="22"/>
          <w:szCs w:val="22"/>
        </w:rPr>
        <w:t>в</w:t>
      </w:r>
      <w:r>
        <w:rPr>
          <w:rFonts w:ascii="Calibri" w:hAnsi="Calibri"/>
          <w:color w:val="000000"/>
          <w:sz w:val="22"/>
          <w:szCs w:val="22"/>
        </w:rPr>
        <w:t xml:space="preserve"> 2002 </w:t>
      </w:r>
      <w:r w:rsidRPr="00F945F5">
        <w:rPr>
          <w:rFonts w:ascii="Calibri" w:hAnsi="Calibri"/>
          <w:color w:val="000000"/>
          <w:sz w:val="22"/>
          <w:szCs w:val="22"/>
        </w:rPr>
        <w:t>году</w:t>
      </w:r>
      <w:r>
        <w:rPr>
          <w:rFonts w:ascii="Calibri" w:hAnsi="Calibri"/>
          <w:color w:val="000000"/>
          <w:sz w:val="22"/>
          <w:szCs w:val="22"/>
        </w:rPr>
        <w:t xml:space="preserve">): </w:t>
      </w:r>
      <w:r w:rsidRPr="00F945F5">
        <w:rPr>
          <w:rFonts w:ascii="Calibri" w:hAnsi="Calibri"/>
          <w:color w:val="000000"/>
          <w:sz w:val="22"/>
          <w:szCs w:val="22"/>
        </w:rPr>
        <w:t>«Если</w:t>
      </w:r>
      <w:r>
        <w:rPr>
          <w:rFonts w:ascii="Calibri" w:hAnsi="Calibri"/>
          <w:color w:val="000000"/>
          <w:sz w:val="22"/>
          <w:szCs w:val="22"/>
        </w:rPr>
        <w:t xml:space="preserve"> </w:t>
      </w:r>
      <w:r w:rsidRPr="00F945F5">
        <w:rPr>
          <w:rFonts w:ascii="Calibri" w:hAnsi="Calibri"/>
          <w:color w:val="000000"/>
          <w:sz w:val="22"/>
          <w:szCs w:val="22"/>
        </w:rPr>
        <w:t>служба</w:t>
      </w:r>
      <w:r>
        <w:rPr>
          <w:rFonts w:ascii="Calibri" w:hAnsi="Calibri"/>
          <w:color w:val="000000"/>
          <w:sz w:val="22"/>
          <w:szCs w:val="22"/>
        </w:rPr>
        <w:t xml:space="preserve"> </w:t>
      </w:r>
      <w:r w:rsidRPr="00F945F5">
        <w:rPr>
          <w:rFonts w:ascii="Calibri" w:hAnsi="Calibri"/>
          <w:color w:val="000000"/>
          <w:sz w:val="22"/>
          <w:szCs w:val="22"/>
        </w:rPr>
        <w:t>в</w:t>
      </w:r>
      <w:r>
        <w:rPr>
          <w:rFonts w:ascii="Calibri" w:hAnsi="Calibri"/>
          <w:color w:val="000000"/>
          <w:sz w:val="22"/>
          <w:szCs w:val="22"/>
        </w:rPr>
        <w:t xml:space="preserve"> </w:t>
      </w:r>
      <w:r w:rsidRPr="00F945F5">
        <w:rPr>
          <w:rFonts w:ascii="Calibri" w:hAnsi="Calibri"/>
          <w:color w:val="000000"/>
          <w:sz w:val="22"/>
          <w:szCs w:val="22"/>
        </w:rPr>
        <w:t>вооруженных</w:t>
      </w:r>
      <w:r>
        <w:rPr>
          <w:rFonts w:ascii="Calibri" w:hAnsi="Calibri"/>
          <w:color w:val="000000"/>
          <w:sz w:val="22"/>
          <w:szCs w:val="22"/>
        </w:rPr>
        <w:t xml:space="preserve"> </w:t>
      </w:r>
      <w:r w:rsidRPr="00F945F5">
        <w:rPr>
          <w:rFonts w:ascii="Calibri" w:hAnsi="Calibri"/>
          <w:color w:val="000000"/>
          <w:sz w:val="22"/>
          <w:szCs w:val="22"/>
        </w:rPr>
        <w:t>силах</w:t>
      </w:r>
      <w:r>
        <w:rPr>
          <w:rFonts w:ascii="Calibri" w:hAnsi="Calibri"/>
          <w:color w:val="000000"/>
          <w:sz w:val="22"/>
          <w:szCs w:val="22"/>
        </w:rPr>
        <w:t xml:space="preserve"> </w:t>
      </w:r>
      <w:r w:rsidRPr="00F945F5">
        <w:rPr>
          <w:rFonts w:ascii="Calibri" w:hAnsi="Calibri"/>
          <w:color w:val="000000"/>
          <w:sz w:val="22"/>
          <w:szCs w:val="22"/>
        </w:rPr>
        <w:t>противоречит</w:t>
      </w:r>
      <w:r>
        <w:rPr>
          <w:rFonts w:ascii="Calibri" w:hAnsi="Calibri"/>
          <w:color w:val="000000"/>
          <w:sz w:val="22"/>
          <w:szCs w:val="22"/>
        </w:rPr>
        <w:t xml:space="preserve"> </w:t>
      </w:r>
      <w:r w:rsidRPr="00F945F5">
        <w:rPr>
          <w:rFonts w:ascii="Calibri" w:hAnsi="Calibri"/>
          <w:color w:val="000000"/>
          <w:sz w:val="22"/>
          <w:szCs w:val="22"/>
        </w:rPr>
        <w:t>убеждениям</w:t>
      </w:r>
      <w:r>
        <w:rPr>
          <w:rFonts w:ascii="Calibri" w:hAnsi="Calibri"/>
          <w:color w:val="000000"/>
          <w:sz w:val="22"/>
          <w:szCs w:val="22"/>
        </w:rPr>
        <w:t xml:space="preserve"> </w:t>
      </w:r>
      <w:r w:rsidRPr="00F945F5">
        <w:rPr>
          <w:rFonts w:ascii="Calibri" w:hAnsi="Calibri"/>
          <w:color w:val="000000"/>
          <w:sz w:val="22"/>
          <w:szCs w:val="22"/>
        </w:rPr>
        <w:t>человека</w:t>
      </w:r>
      <w:r>
        <w:rPr>
          <w:rFonts w:ascii="Calibri" w:hAnsi="Calibri"/>
          <w:color w:val="000000"/>
          <w:sz w:val="22"/>
          <w:szCs w:val="22"/>
        </w:rPr>
        <w:t xml:space="preserve">, </w:t>
      </w:r>
      <w:r w:rsidRPr="00F945F5">
        <w:rPr>
          <w:rFonts w:ascii="Calibri" w:hAnsi="Calibri"/>
          <w:color w:val="000000"/>
          <w:sz w:val="22"/>
          <w:szCs w:val="22"/>
        </w:rPr>
        <w:t>тогда</w:t>
      </w:r>
      <w:r>
        <w:rPr>
          <w:rFonts w:ascii="Calibri" w:hAnsi="Calibri"/>
          <w:color w:val="000000"/>
          <w:sz w:val="22"/>
          <w:szCs w:val="22"/>
        </w:rPr>
        <w:t xml:space="preserve"> </w:t>
      </w:r>
      <w:r w:rsidRPr="00F945F5">
        <w:rPr>
          <w:rFonts w:ascii="Calibri" w:hAnsi="Calibri"/>
          <w:color w:val="000000"/>
          <w:sz w:val="22"/>
          <w:szCs w:val="22"/>
        </w:rPr>
        <w:t>военная</w:t>
      </w:r>
      <w:r>
        <w:rPr>
          <w:rFonts w:ascii="Calibri" w:hAnsi="Calibri"/>
          <w:color w:val="000000"/>
          <w:sz w:val="22"/>
          <w:szCs w:val="22"/>
        </w:rPr>
        <w:t xml:space="preserve"> </w:t>
      </w:r>
      <w:r w:rsidRPr="00F945F5">
        <w:rPr>
          <w:rFonts w:ascii="Calibri" w:hAnsi="Calibri"/>
          <w:color w:val="000000"/>
          <w:sz w:val="22"/>
          <w:szCs w:val="22"/>
        </w:rPr>
        <w:t>служба</w:t>
      </w:r>
      <w:r>
        <w:rPr>
          <w:rFonts w:ascii="Calibri" w:hAnsi="Calibri"/>
          <w:color w:val="000000"/>
          <w:sz w:val="22"/>
          <w:szCs w:val="22"/>
        </w:rPr>
        <w:t xml:space="preserve"> </w:t>
      </w:r>
      <w:r w:rsidRPr="00F945F5">
        <w:rPr>
          <w:rFonts w:ascii="Calibri" w:hAnsi="Calibri"/>
          <w:color w:val="000000"/>
          <w:sz w:val="22"/>
          <w:szCs w:val="22"/>
        </w:rPr>
        <w:t>может</w:t>
      </w:r>
      <w:r>
        <w:rPr>
          <w:rFonts w:ascii="Calibri" w:hAnsi="Calibri"/>
          <w:color w:val="000000"/>
          <w:sz w:val="22"/>
          <w:szCs w:val="22"/>
        </w:rPr>
        <w:t xml:space="preserve"> </w:t>
      </w:r>
      <w:r w:rsidRPr="00F945F5">
        <w:rPr>
          <w:rFonts w:ascii="Calibri" w:hAnsi="Calibri"/>
          <w:color w:val="000000"/>
          <w:sz w:val="22"/>
          <w:szCs w:val="22"/>
        </w:rPr>
        <w:t>быть</w:t>
      </w:r>
      <w:r>
        <w:rPr>
          <w:rFonts w:ascii="Calibri" w:hAnsi="Calibri"/>
          <w:color w:val="000000"/>
          <w:sz w:val="22"/>
          <w:szCs w:val="22"/>
        </w:rPr>
        <w:t xml:space="preserve"> </w:t>
      </w:r>
      <w:r w:rsidRPr="00F945F5">
        <w:rPr>
          <w:rFonts w:ascii="Calibri" w:hAnsi="Calibri"/>
          <w:color w:val="000000"/>
          <w:sz w:val="22"/>
          <w:szCs w:val="22"/>
        </w:rPr>
        <w:t>заменена</w:t>
      </w:r>
      <w:r>
        <w:rPr>
          <w:rFonts w:ascii="Calibri" w:hAnsi="Calibri"/>
          <w:color w:val="000000"/>
          <w:sz w:val="22"/>
          <w:szCs w:val="22"/>
        </w:rPr>
        <w:t xml:space="preserve"> </w:t>
      </w:r>
      <w:r w:rsidRPr="00F945F5">
        <w:rPr>
          <w:rFonts w:ascii="Calibri" w:hAnsi="Calibri"/>
          <w:color w:val="000000"/>
          <w:sz w:val="22"/>
          <w:szCs w:val="22"/>
        </w:rPr>
        <w:t>альтернативной</w:t>
      </w:r>
      <w:r>
        <w:rPr>
          <w:rFonts w:ascii="Calibri" w:hAnsi="Calibri"/>
          <w:color w:val="000000"/>
          <w:sz w:val="22"/>
          <w:szCs w:val="22"/>
        </w:rPr>
        <w:t xml:space="preserve"> </w:t>
      </w:r>
      <w:r w:rsidRPr="00F945F5">
        <w:rPr>
          <w:rFonts w:ascii="Calibri" w:hAnsi="Calibri"/>
          <w:color w:val="000000"/>
          <w:sz w:val="22"/>
          <w:szCs w:val="22"/>
        </w:rPr>
        <w:t>службой</w:t>
      </w:r>
      <w:r>
        <w:rPr>
          <w:rFonts w:ascii="Calibri" w:hAnsi="Calibri"/>
          <w:color w:val="000000"/>
          <w:sz w:val="22"/>
          <w:szCs w:val="22"/>
        </w:rPr>
        <w:t xml:space="preserve">, </w:t>
      </w:r>
      <w:r w:rsidRPr="00F945F5">
        <w:rPr>
          <w:rFonts w:ascii="Calibri" w:hAnsi="Calibri"/>
          <w:color w:val="000000"/>
          <w:sz w:val="22"/>
          <w:szCs w:val="22"/>
        </w:rPr>
        <w:t>в</w:t>
      </w:r>
      <w:r>
        <w:rPr>
          <w:rFonts w:ascii="Calibri" w:hAnsi="Calibri"/>
          <w:color w:val="000000"/>
          <w:sz w:val="22"/>
          <w:szCs w:val="22"/>
        </w:rPr>
        <w:t xml:space="preserve"> </w:t>
      </w:r>
      <w:r w:rsidRPr="00F945F5">
        <w:rPr>
          <w:rFonts w:ascii="Calibri" w:hAnsi="Calibri"/>
          <w:color w:val="000000"/>
          <w:sz w:val="22"/>
          <w:szCs w:val="22"/>
        </w:rPr>
        <w:t>случаях</w:t>
      </w:r>
      <w:r>
        <w:rPr>
          <w:rFonts w:ascii="Calibri" w:hAnsi="Calibri"/>
          <w:color w:val="000000"/>
          <w:sz w:val="22"/>
          <w:szCs w:val="22"/>
        </w:rPr>
        <w:t xml:space="preserve">, </w:t>
      </w:r>
      <w:r w:rsidRPr="00F945F5">
        <w:rPr>
          <w:rFonts w:ascii="Calibri" w:hAnsi="Calibri"/>
          <w:color w:val="000000"/>
          <w:sz w:val="22"/>
          <w:szCs w:val="22"/>
        </w:rPr>
        <w:t>предусмотренных</w:t>
      </w:r>
      <w:r>
        <w:rPr>
          <w:rFonts w:ascii="Calibri" w:hAnsi="Calibri"/>
          <w:color w:val="000000"/>
          <w:sz w:val="22"/>
          <w:szCs w:val="22"/>
        </w:rPr>
        <w:t xml:space="preserve"> </w:t>
      </w:r>
      <w:r w:rsidRPr="00F945F5">
        <w:rPr>
          <w:rFonts w:ascii="Calibri" w:hAnsi="Calibri"/>
          <w:color w:val="000000"/>
          <w:sz w:val="22"/>
          <w:szCs w:val="22"/>
        </w:rPr>
        <w:t>законом». Право</w:t>
      </w:r>
      <w:r>
        <w:rPr>
          <w:rFonts w:ascii="Calibri" w:hAnsi="Calibri"/>
          <w:color w:val="000000"/>
          <w:sz w:val="22"/>
          <w:szCs w:val="22"/>
        </w:rPr>
        <w:t xml:space="preserve"> </w:t>
      </w:r>
      <w:r w:rsidRPr="00F945F5">
        <w:rPr>
          <w:rFonts w:ascii="Calibri" w:hAnsi="Calibri"/>
          <w:color w:val="000000"/>
          <w:sz w:val="22"/>
          <w:szCs w:val="22"/>
        </w:rPr>
        <w:t>на</w:t>
      </w:r>
      <w:r>
        <w:rPr>
          <w:rFonts w:ascii="Calibri" w:hAnsi="Calibri"/>
          <w:color w:val="000000"/>
          <w:sz w:val="22"/>
          <w:szCs w:val="22"/>
        </w:rPr>
        <w:t xml:space="preserve"> </w:t>
      </w:r>
      <w:r w:rsidRPr="00F945F5">
        <w:rPr>
          <w:rFonts w:ascii="Calibri" w:hAnsi="Calibri"/>
          <w:color w:val="000000"/>
          <w:sz w:val="22"/>
          <w:szCs w:val="22"/>
        </w:rPr>
        <w:t>отказ</w:t>
      </w:r>
      <w:r>
        <w:rPr>
          <w:rFonts w:ascii="Calibri" w:hAnsi="Calibri"/>
          <w:color w:val="000000"/>
          <w:sz w:val="22"/>
          <w:szCs w:val="22"/>
        </w:rPr>
        <w:t xml:space="preserve"> </w:t>
      </w:r>
      <w:r w:rsidRPr="00F945F5">
        <w:rPr>
          <w:rFonts w:ascii="Calibri" w:hAnsi="Calibri"/>
          <w:color w:val="000000"/>
          <w:sz w:val="22"/>
          <w:szCs w:val="22"/>
        </w:rPr>
        <w:t>от</w:t>
      </w:r>
      <w:r>
        <w:rPr>
          <w:rFonts w:ascii="Calibri" w:hAnsi="Calibri"/>
          <w:color w:val="000000"/>
          <w:sz w:val="22"/>
          <w:szCs w:val="22"/>
        </w:rPr>
        <w:t xml:space="preserve"> </w:t>
      </w:r>
      <w:r w:rsidRPr="00F945F5">
        <w:rPr>
          <w:rFonts w:ascii="Calibri" w:hAnsi="Calibri"/>
          <w:color w:val="000000"/>
          <w:sz w:val="22"/>
          <w:szCs w:val="22"/>
        </w:rPr>
        <w:t>военной</w:t>
      </w:r>
      <w:r>
        <w:rPr>
          <w:rFonts w:ascii="Calibri" w:hAnsi="Calibri"/>
          <w:color w:val="000000"/>
          <w:sz w:val="22"/>
          <w:szCs w:val="22"/>
        </w:rPr>
        <w:t xml:space="preserve"> </w:t>
      </w:r>
      <w:r w:rsidRPr="00F945F5">
        <w:rPr>
          <w:rFonts w:ascii="Calibri" w:hAnsi="Calibri"/>
          <w:color w:val="000000"/>
          <w:sz w:val="22"/>
          <w:szCs w:val="22"/>
        </w:rPr>
        <w:t>службы</w:t>
      </w:r>
      <w:r>
        <w:rPr>
          <w:rFonts w:ascii="Calibri" w:hAnsi="Calibri"/>
          <w:color w:val="000000"/>
          <w:sz w:val="22"/>
          <w:szCs w:val="22"/>
        </w:rPr>
        <w:t xml:space="preserve"> </w:t>
      </w:r>
      <w:r w:rsidRPr="00F945F5">
        <w:rPr>
          <w:rFonts w:ascii="Calibri" w:hAnsi="Calibri"/>
          <w:color w:val="000000"/>
          <w:sz w:val="22"/>
          <w:szCs w:val="22"/>
        </w:rPr>
        <w:t>по</w:t>
      </w:r>
      <w:r>
        <w:rPr>
          <w:rFonts w:ascii="Calibri" w:hAnsi="Calibri"/>
          <w:color w:val="000000"/>
          <w:sz w:val="22"/>
          <w:szCs w:val="22"/>
        </w:rPr>
        <w:t xml:space="preserve"> </w:t>
      </w:r>
      <w:r w:rsidRPr="00F945F5">
        <w:rPr>
          <w:rFonts w:ascii="Calibri" w:hAnsi="Calibri"/>
          <w:color w:val="000000"/>
          <w:sz w:val="22"/>
          <w:szCs w:val="22"/>
        </w:rPr>
        <w:t>соображениям</w:t>
      </w:r>
      <w:r>
        <w:rPr>
          <w:rFonts w:ascii="Calibri" w:hAnsi="Calibri"/>
          <w:color w:val="000000"/>
          <w:sz w:val="22"/>
          <w:szCs w:val="22"/>
        </w:rPr>
        <w:t xml:space="preserve"> </w:t>
      </w:r>
      <w:r w:rsidRPr="00F945F5">
        <w:rPr>
          <w:rFonts w:ascii="Calibri" w:hAnsi="Calibri"/>
          <w:color w:val="000000"/>
          <w:sz w:val="22"/>
          <w:szCs w:val="22"/>
        </w:rPr>
        <w:t>совести</w:t>
      </w:r>
      <w:r>
        <w:rPr>
          <w:rFonts w:ascii="Calibri" w:hAnsi="Calibri"/>
          <w:color w:val="000000"/>
          <w:sz w:val="22"/>
          <w:szCs w:val="22"/>
        </w:rPr>
        <w:t xml:space="preserve"> </w:t>
      </w:r>
      <w:r w:rsidRPr="00F945F5">
        <w:rPr>
          <w:rFonts w:ascii="Calibri" w:hAnsi="Calibri"/>
          <w:color w:val="000000"/>
          <w:sz w:val="22"/>
          <w:szCs w:val="22"/>
        </w:rPr>
        <w:t>также</w:t>
      </w:r>
      <w:r>
        <w:rPr>
          <w:rFonts w:ascii="Calibri" w:hAnsi="Calibri"/>
          <w:color w:val="000000"/>
          <w:sz w:val="22"/>
          <w:szCs w:val="22"/>
        </w:rPr>
        <w:t xml:space="preserve"> </w:t>
      </w:r>
      <w:r w:rsidRPr="00F945F5">
        <w:rPr>
          <w:rFonts w:ascii="Calibri" w:hAnsi="Calibri"/>
          <w:color w:val="000000"/>
          <w:sz w:val="22"/>
          <w:szCs w:val="22"/>
        </w:rPr>
        <w:t>включено</w:t>
      </w:r>
      <w:r>
        <w:rPr>
          <w:rFonts w:ascii="Calibri" w:hAnsi="Calibri"/>
          <w:color w:val="000000"/>
          <w:sz w:val="22"/>
          <w:szCs w:val="22"/>
        </w:rPr>
        <w:t xml:space="preserve"> </w:t>
      </w:r>
      <w:r w:rsidRPr="00F945F5">
        <w:rPr>
          <w:rFonts w:ascii="Calibri" w:hAnsi="Calibri"/>
          <w:color w:val="000000"/>
          <w:sz w:val="22"/>
          <w:szCs w:val="22"/>
        </w:rPr>
        <w:t>в</w:t>
      </w:r>
      <w:r>
        <w:rPr>
          <w:rFonts w:ascii="Calibri" w:hAnsi="Calibri"/>
          <w:color w:val="000000"/>
          <w:sz w:val="22"/>
          <w:szCs w:val="22"/>
        </w:rPr>
        <w:t xml:space="preserve"> </w:t>
      </w:r>
      <w:r w:rsidRPr="00F945F5">
        <w:rPr>
          <w:rFonts w:ascii="Calibri" w:hAnsi="Calibri"/>
          <w:color w:val="000000"/>
          <w:sz w:val="22"/>
          <w:szCs w:val="22"/>
        </w:rPr>
        <w:t>Закон</w:t>
      </w:r>
      <w:r>
        <w:rPr>
          <w:rFonts w:ascii="Calibri" w:hAnsi="Calibri"/>
          <w:color w:val="000000"/>
          <w:sz w:val="22"/>
          <w:szCs w:val="22"/>
        </w:rPr>
        <w:t xml:space="preserve"> </w:t>
      </w:r>
      <w:r w:rsidRPr="00F945F5">
        <w:rPr>
          <w:rFonts w:ascii="Calibri" w:hAnsi="Calibri"/>
          <w:color w:val="000000"/>
          <w:sz w:val="22"/>
          <w:szCs w:val="22"/>
        </w:rPr>
        <w:t>о</w:t>
      </w:r>
      <w:r>
        <w:rPr>
          <w:rFonts w:ascii="Calibri" w:hAnsi="Calibri"/>
          <w:color w:val="000000"/>
          <w:sz w:val="22"/>
          <w:szCs w:val="22"/>
        </w:rPr>
        <w:t xml:space="preserve"> </w:t>
      </w:r>
      <w:r w:rsidRPr="00F945F5">
        <w:rPr>
          <w:rFonts w:ascii="Calibri" w:hAnsi="Calibri"/>
          <w:color w:val="000000"/>
          <w:sz w:val="22"/>
          <w:szCs w:val="22"/>
        </w:rPr>
        <w:t>вооруженных</w:t>
      </w:r>
      <w:r>
        <w:rPr>
          <w:rFonts w:ascii="Calibri" w:hAnsi="Calibri"/>
          <w:color w:val="000000"/>
          <w:sz w:val="22"/>
          <w:szCs w:val="22"/>
        </w:rPr>
        <w:t xml:space="preserve"> </w:t>
      </w:r>
      <w:r w:rsidRPr="00F945F5">
        <w:rPr>
          <w:rFonts w:ascii="Calibri" w:hAnsi="Calibri"/>
          <w:color w:val="000000"/>
          <w:sz w:val="22"/>
          <w:szCs w:val="22"/>
        </w:rPr>
        <w:t>силах</w:t>
      </w:r>
      <w:r>
        <w:rPr>
          <w:rFonts w:ascii="Calibri" w:hAnsi="Calibri"/>
          <w:color w:val="000000"/>
          <w:sz w:val="22"/>
          <w:szCs w:val="22"/>
        </w:rPr>
        <w:t xml:space="preserve"> 1992 </w:t>
      </w:r>
      <w:r w:rsidRPr="00F945F5">
        <w:rPr>
          <w:rFonts w:ascii="Calibri" w:hAnsi="Calibri"/>
          <w:color w:val="000000"/>
          <w:sz w:val="22"/>
          <w:szCs w:val="22"/>
        </w:rPr>
        <w:t>года</w:t>
      </w:r>
      <w:r>
        <w:rPr>
          <w:rFonts w:ascii="Calibri" w:hAnsi="Calibri"/>
          <w:color w:val="000000"/>
          <w:sz w:val="22"/>
          <w:szCs w:val="22"/>
        </w:rPr>
        <w:t xml:space="preserve">. </w:t>
      </w:r>
      <w:r w:rsidRPr="00F945F5">
        <w:rPr>
          <w:rFonts w:ascii="Calibri" w:hAnsi="Calibri"/>
          <w:color w:val="000000"/>
          <w:sz w:val="22"/>
          <w:szCs w:val="22"/>
        </w:rPr>
        <w:t>Согласно</w:t>
      </w:r>
      <w:r>
        <w:rPr>
          <w:rFonts w:ascii="Calibri" w:hAnsi="Calibri"/>
          <w:color w:val="000000"/>
          <w:sz w:val="22"/>
          <w:szCs w:val="22"/>
        </w:rPr>
        <w:t xml:space="preserve"> </w:t>
      </w:r>
      <w:r w:rsidRPr="00F945F5">
        <w:rPr>
          <w:rFonts w:ascii="Calibri" w:hAnsi="Calibri"/>
          <w:color w:val="000000"/>
          <w:sz w:val="22"/>
          <w:szCs w:val="22"/>
        </w:rPr>
        <w:t>статье</w:t>
      </w:r>
      <w:r>
        <w:rPr>
          <w:rFonts w:ascii="Calibri" w:hAnsi="Calibri"/>
          <w:color w:val="000000"/>
          <w:sz w:val="22"/>
          <w:szCs w:val="22"/>
        </w:rPr>
        <w:t xml:space="preserve"> 2: </w:t>
      </w:r>
      <w:r w:rsidRPr="00F945F5">
        <w:rPr>
          <w:rFonts w:ascii="Calibri" w:hAnsi="Calibri"/>
          <w:color w:val="000000"/>
          <w:sz w:val="22"/>
          <w:szCs w:val="22"/>
        </w:rPr>
        <w:t>«в</w:t>
      </w:r>
      <w:r>
        <w:rPr>
          <w:rFonts w:ascii="Calibri" w:hAnsi="Calibri"/>
          <w:color w:val="000000"/>
          <w:sz w:val="22"/>
          <w:szCs w:val="22"/>
        </w:rPr>
        <w:t xml:space="preserve"> </w:t>
      </w:r>
      <w:r w:rsidRPr="00F945F5">
        <w:rPr>
          <w:rFonts w:ascii="Calibri" w:hAnsi="Calibri"/>
          <w:color w:val="000000"/>
          <w:sz w:val="22"/>
          <w:szCs w:val="22"/>
        </w:rPr>
        <w:t>случаях</w:t>
      </w:r>
      <w:r>
        <w:rPr>
          <w:rFonts w:ascii="Calibri" w:hAnsi="Calibri"/>
          <w:color w:val="000000"/>
          <w:sz w:val="22"/>
          <w:szCs w:val="22"/>
        </w:rPr>
        <w:t xml:space="preserve">, </w:t>
      </w:r>
      <w:r w:rsidRPr="00F945F5">
        <w:rPr>
          <w:rFonts w:ascii="Calibri" w:hAnsi="Calibri"/>
          <w:color w:val="000000"/>
          <w:sz w:val="22"/>
          <w:szCs w:val="22"/>
        </w:rPr>
        <w:t>определенных</w:t>
      </w:r>
      <w:r>
        <w:rPr>
          <w:rFonts w:ascii="Calibri" w:hAnsi="Calibri"/>
          <w:color w:val="000000"/>
          <w:sz w:val="22"/>
          <w:szCs w:val="22"/>
        </w:rPr>
        <w:t xml:space="preserve"> </w:t>
      </w:r>
      <w:r w:rsidRPr="00F945F5">
        <w:rPr>
          <w:rFonts w:ascii="Calibri" w:hAnsi="Calibri"/>
          <w:color w:val="000000"/>
          <w:sz w:val="22"/>
          <w:szCs w:val="22"/>
        </w:rPr>
        <w:t>законом</w:t>
      </w:r>
      <w:r>
        <w:rPr>
          <w:rFonts w:ascii="Calibri" w:hAnsi="Calibri"/>
          <w:color w:val="000000"/>
          <w:sz w:val="22"/>
          <w:szCs w:val="22"/>
        </w:rPr>
        <w:t xml:space="preserve">, </w:t>
      </w:r>
      <w:r w:rsidRPr="00F945F5">
        <w:rPr>
          <w:rFonts w:ascii="Calibri" w:hAnsi="Calibri"/>
          <w:color w:val="000000"/>
          <w:sz w:val="22"/>
          <w:szCs w:val="22"/>
        </w:rPr>
        <w:t>граждане</w:t>
      </w:r>
      <w:r>
        <w:rPr>
          <w:rFonts w:ascii="Calibri" w:hAnsi="Calibri"/>
          <w:color w:val="000000"/>
          <w:sz w:val="22"/>
          <w:szCs w:val="22"/>
        </w:rPr>
        <w:t xml:space="preserve">, </w:t>
      </w:r>
      <w:r w:rsidRPr="00F945F5">
        <w:rPr>
          <w:rFonts w:ascii="Calibri" w:hAnsi="Calibri"/>
          <w:color w:val="000000"/>
          <w:sz w:val="22"/>
          <w:szCs w:val="22"/>
        </w:rPr>
        <w:t>которые</w:t>
      </w:r>
      <w:r>
        <w:rPr>
          <w:rFonts w:ascii="Calibri" w:hAnsi="Calibri"/>
          <w:color w:val="000000"/>
          <w:sz w:val="22"/>
          <w:szCs w:val="22"/>
        </w:rPr>
        <w:t xml:space="preserve"> </w:t>
      </w:r>
      <w:r w:rsidRPr="00F945F5">
        <w:rPr>
          <w:rFonts w:ascii="Calibri" w:hAnsi="Calibri"/>
          <w:color w:val="000000"/>
          <w:sz w:val="22"/>
          <w:szCs w:val="22"/>
        </w:rPr>
        <w:t>не</w:t>
      </w:r>
      <w:r>
        <w:rPr>
          <w:rFonts w:ascii="Calibri" w:hAnsi="Calibri"/>
          <w:color w:val="000000"/>
          <w:sz w:val="22"/>
          <w:szCs w:val="22"/>
        </w:rPr>
        <w:t xml:space="preserve"> </w:t>
      </w:r>
      <w:r w:rsidRPr="00F945F5">
        <w:rPr>
          <w:rFonts w:ascii="Calibri" w:hAnsi="Calibri"/>
          <w:color w:val="000000"/>
          <w:sz w:val="22"/>
          <w:szCs w:val="22"/>
        </w:rPr>
        <w:t>могут</w:t>
      </w:r>
      <w:r>
        <w:rPr>
          <w:rFonts w:ascii="Calibri" w:hAnsi="Calibri"/>
          <w:color w:val="000000"/>
          <w:sz w:val="22"/>
          <w:szCs w:val="22"/>
        </w:rPr>
        <w:t xml:space="preserve"> </w:t>
      </w:r>
      <w:r w:rsidRPr="00F945F5">
        <w:rPr>
          <w:rFonts w:ascii="Calibri" w:hAnsi="Calibri"/>
          <w:color w:val="000000"/>
          <w:sz w:val="22"/>
          <w:szCs w:val="22"/>
        </w:rPr>
        <w:t>принять</w:t>
      </w:r>
      <w:r>
        <w:rPr>
          <w:rFonts w:ascii="Calibri" w:hAnsi="Calibri"/>
          <w:color w:val="000000"/>
          <w:sz w:val="22"/>
          <w:szCs w:val="22"/>
        </w:rPr>
        <w:t xml:space="preserve"> </w:t>
      </w:r>
      <w:r w:rsidRPr="00F945F5">
        <w:rPr>
          <w:rFonts w:ascii="Calibri" w:hAnsi="Calibri"/>
          <w:color w:val="000000"/>
          <w:sz w:val="22"/>
          <w:szCs w:val="22"/>
        </w:rPr>
        <w:t>действительную</w:t>
      </w:r>
      <w:r>
        <w:rPr>
          <w:rFonts w:ascii="Calibri" w:hAnsi="Calibri"/>
          <w:color w:val="000000"/>
          <w:sz w:val="22"/>
          <w:szCs w:val="22"/>
        </w:rPr>
        <w:t xml:space="preserve"> </w:t>
      </w:r>
      <w:r w:rsidRPr="00F945F5">
        <w:rPr>
          <w:rFonts w:ascii="Calibri" w:hAnsi="Calibri"/>
          <w:color w:val="000000"/>
          <w:sz w:val="22"/>
          <w:szCs w:val="22"/>
        </w:rPr>
        <w:t>военную</w:t>
      </w:r>
      <w:r>
        <w:rPr>
          <w:rFonts w:ascii="Calibri" w:hAnsi="Calibri"/>
          <w:color w:val="000000"/>
          <w:sz w:val="22"/>
          <w:szCs w:val="22"/>
        </w:rPr>
        <w:t xml:space="preserve"> </w:t>
      </w:r>
      <w:r w:rsidRPr="00F945F5">
        <w:rPr>
          <w:rFonts w:ascii="Calibri" w:hAnsi="Calibri"/>
          <w:color w:val="000000"/>
          <w:sz w:val="22"/>
          <w:szCs w:val="22"/>
        </w:rPr>
        <w:t>службу</w:t>
      </w:r>
      <w:r>
        <w:rPr>
          <w:rFonts w:ascii="Calibri" w:hAnsi="Calibri"/>
          <w:color w:val="000000"/>
          <w:sz w:val="22"/>
          <w:szCs w:val="22"/>
        </w:rPr>
        <w:t xml:space="preserve"> </w:t>
      </w:r>
      <w:r w:rsidRPr="00F945F5">
        <w:rPr>
          <w:rFonts w:ascii="Calibri" w:hAnsi="Calibri"/>
          <w:color w:val="000000"/>
          <w:sz w:val="22"/>
          <w:szCs w:val="22"/>
        </w:rPr>
        <w:t>из</w:t>
      </w:r>
      <w:r>
        <w:rPr>
          <w:rFonts w:ascii="Calibri" w:hAnsi="Calibri"/>
          <w:color w:val="000000"/>
          <w:sz w:val="22"/>
          <w:szCs w:val="22"/>
        </w:rPr>
        <w:t>-</w:t>
      </w:r>
      <w:r w:rsidRPr="00F945F5">
        <w:rPr>
          <w:rFonts w:ascii="Calibri" w:hAnsi="Calibri"/>
          <w:color w:val="000000"/>
          <w:sz w:val="22"/>
          <w:szCs w:val="22"/>
        </w:rPr>
        <w:t>за</w:t>
      </w:r>
      <w:r>
        <w:rPr>
          <w:rFonts w:ascii="Calibri" w:hAnsi="Calibri"/>
          <w:color w:val="000000"/>
          <w:sz w:val="22"/>
          <w:szCs w:val="22"/>
        </w:rPr>
        <w:t xml:space="preserve"> </w:t>
      </w:r>
      <w:r w:rsidRPr="00F945F5">
        <w:rPr>
          <w:rFonts w:ascii="Calibri" w:hAnsi="Calibri"/>
          <w:color w:val="000000"/>
          <w:sz w:val="22"/>
          <w:szCs w:val="22"/>
        </w:rPr>
        <w:t>своих</w:t>
      </w:r>
      <w:r>
        <w:rPr>
          <w:rFonts w:ascii="Calibri" w:hAnsi="Calibri"/>
          <w:color w:val="000000"/>
          <w:sz w:val="22"/>
          <w:szCs w:val="22"/>
        </w:rPr>
        <w:t xml:space="preserve"> </w:t>
      </w:r>
      <w:r w:rsidRPr="00F945F5">
        <w:rPr>
          <w:rFonts w:ascii="Calibri" w:hAnsi="Calibri"/>
          <w:color w:val="000000"/>
          <w:sz w:val="22"/>
          <w:szCs w:val="22"/>
        </w:rPr>
        <w:t>убеждений</w:t>
      </w:r>
      <w:r>
        <w:rPr>
          <w:rFonts w:ascii="Calibri" w:hAnsi="Calibri"/>
          <w:color w:val="000000"/>
          <w:sz w:val="22"/>
          <w:szCs w:val="22"/>
        </w:rPr>
        <w:t xml:space="preserve"> </w:t>
      </w:r>
      <w:r w:rsidRPr="00F945F5">
        <w:rPr>
          <w:rFonts w:ascii="Calibri" w:hAnsi="Calibri"/>
          <w:color w:val="000000"/>
          <w:sz w:val="22"/>
          <w:szCs w:val="22"/>
        </w:rPr>
        <w:t>или</w:t>
      </w:r>
      <w:r>
        <w:rPr>
          <w:rFonts w:ascii="Calibri" w:hAnsi="Calibri"/>
          <w:color w:val="000000"/>
          <w:sz w:val="22"/>
          <w:szCs w:val="22"/>
        </w:rPr>
        <w:t xml:space="preserve"> </w:t>
      </w:r>
      <w:r w:rsidRPr="00F945F5">
        <w:rPr>
          <w:rFonts w:ascii="Calibri" w:hAnsi="Calibri"/>
          <w:color w:val="000000"/>
          <w:sz w:val="22"/>
          <w:szCs w:val="22"/>
        </w:rPr>
        <w:t>по</w:t>
      </w:r>
      <w:r>
        <w:rPr>
          <w:rFonts w:ascii="Calibri" w:hAnsi="Calibri"/>
          <w:color w:val="000000"/>
          <w:sz w:val="22"/>
          <w:szCs w:val="22"/>
        </w:rPr>
        <w:t xml:space="preserve"> </w:t>
      </w:r>
      <w:r w:rsidRPr="00F945F5">
        <w:rPr>
          <w:rFonts w:ascii="Calibri" w:hAnsi="Calibri"/>
          <w:color w:val="000000"/>
          <w:sz w:val="22"/>
          <w:szCs w:val="22"/>
        </w:rPr>
        <w:t>другим</w:t>
      </w:r>
      <w:r>
        <w:rPr>
          <w:rFonts w:ascii="Calibri" w:hAnsi="Calibri"/>
          <w:color w:val="000000"/>
          <w:sz w:val="22"/>
          <w:szCs w:val="22"/>
        </w:rPr>
        <w:t xml:space="preserve"> </w:t>
      </w:r>
      <w:r w:rsidRPr="00F945F5">
        <w:rPr>
          <w:rFonts w:ascii="Calibri" w:hAnsi="Calibri"/>
          <w:color w:val="000000"/>
          <w:sz w:val="22"/>
          <w:szCs w:val="22"/>
        </w:rPr>
        <w:t>причинам</w:t>
      </w:r>
      <w:r>
        <w:rPr>
          <w:rFonts w:ascii="Calibri" w:hAnsi="Calibri"/>
          <w:color w:val="000000"/>
          <w:sz w:val="22"/>
          <w:szCs w:val="22"/>
        </w:rPr>
        <w:t xml:space="preserve">, </w:t>
      </w:r>
      <w:r w:rsidRPr="00F945F5">
        <w:rPr>
          <w:rFonts w:ascii="Calibri" w:hAnsi="Calibri"/>
          <w:color w:val="000000"/>
          <w:sz w:val="22"/>
          <w:szCs w:val="22"/>
        </w:rPr>
        <w:t>должны</w:t>
      </w:r>
      <w:r>
        <w:rPr>
          <w:rFonts w:ascii="Calibri" w:hAnsi="Calibri"/>
          <w:color w:val="000000"/>
          <w:sz w:val="22"/>
          <w:szCs w:val="22"/>
        </w:rPr>
        <w:t xml:space="preserve"> проходить </w:t>
      </w:r>
      <w:r w:rsidRPr="00F945F5">
        <w:rPr>
          <w:rFonts w:ascii="Calibri" w:hAnsi="Calibri"/>
          <w:color w:val="000000"/>
          <w:sz w:val="22"/>
          <w:szCs w:val="22"/>
        </w:rPr>
        <w:t>альтернативную</w:t>
      </w:r>
      <w:r>
        <w:rPr>
          <w:rFonts w:ascii="Calibri" w:hAnsi="Calibri"/>
          <w:color w:val="000000"/>
          <w:sz w:val="22"/>
          <w:szCs w:val="22"/>
        </w:rPr>
        <w:t xml:space="preserve"> </w:t>
      </w:r>
      <w:r w:rsidRPr="00F945F5">
        <w:rPr>
          <w:rFonts w:ascii="Calibri" w:hAnsi="Calibri"/>
          <w:color w:val="000000"/>
          <w:sz w:val="22"/>
          <w:szCs w:val="22"/>
        </w:rPr>
        <w:t>службу</w:t>
      </w:r>
      <w:r>
        <w:rPr>
          <w:rFonts w:ascii="Calibri" w:hAnsi="Calibri"/>
          <w:color w:val="000000"/>
          <w:sz w:val="22"/>
          <w:szCs w:val="22"/>
        </w:rPr>
        <w:t xml:space="preserve"> </w:t>
      </w:r>
      <w:r w:rsidRPr="00F945F5">
        <w:rPr>
          <w:rFonts w:ascii="Calibri" w:hAnsi="Calibri"/>
          <w:color w:val="000000"/>
          <w:sz w:val="22"/>
          <w:szCs w:val="22"/>
        </w:rPr>
        <w:t>в</w:t>
      </w:r>
      <w:r>
        <w:rPr>
          <w:rFonts w:ascii="Calibri" w:hAnsi="Calibri"/>
          <w:color w:val="000000"/>
          <w:sz w:val="22"/>
          <w:szCs w:val="22"/>
        </w:rPr>
        <w:t xml:space="preserve"> </w:t>
      </w:r>
      <w:r w:rsidRPr="00F945F5">
        <w:rPr>
          <w:rFonts w:ascii="Calibri" w:hAnsi="Calibri"/>
          <w:color w:val="000000"/>
          <w:sz w:val="22"/>
          <w:szCs w:val="22"/>
        </w:rPr>
        <w:t>течение</w:t>
      </w:r>
      <w:r>
        <w:rPr>
          <w:rFonts w:ascii="Calibri" w:hAnsi="Calibri"/>
          <w:color w:val="000000"/>
          <w:sz w:val="22"/>
          <w:szCs w:val="22"/>
        </w:rPr>
        <w:t xml:space="preserve"> 24 </w:t>
      </w:r>
      <w:r w:rsidRPr="00F945F5">
        <w:rPr>
          <w:rFonts w:ascii="Calibri" w:hAnsi="Calibri"/>
          <w:color w:val="000000"/>
          <w:sz w:val="22"/>
          <w:szCs w:val="22"/>
        </w:rPr>
        <w:t>месяцев». Тем</w:t>
      </w:r>
      <w:r>
        <w:rPr>
          <w:rFonts w:ascii="Calibri" w:hAnsi="Calibri"/>
          <w:color w:val="000000"/>
          <w:sz w:val="22"/>
          <w:szCs w:val="22"/>
        </w:rPr>
        <w:t xml:space="preserve"> </w:t>
      </w:r>
      <w:r w:rsidRPr="00F945F5">
        <w:rPr>
          <w:rFonts w:ascii="Calibri" w:hAnsi="Calibri"/>
          <w:color w:val="000000"/>
          <w:sz w:val="22"/>
          <w:szCs w:val="22"/>
        </w:rPr>
        <w:t>не</w:t>
      </w:r>
      <w:r>
        <w:rPr>
          <w:rFonts w:ascii="Calibri" w:hAnsi="Calibri"/>
          <w:color w:val="000000"/>
          <w:sz w:val="22"/>
          <w:szCs w:val="22"/>
        </w:rPr>
        <w:t xml:space="preserve"> </w:t>
      </w:r>
      <w:r w:rsidRPr="00F945F5">
        <w:rPr>
          <w:rFonts w:ascii="Calibri" w:hAnsi="Calibri"/>
          <w:color w:val="000000"/>
          <w:sz w:val="22"/>
          <w:szCs w:val="22"/>
        </w:rPr>
        <w:t>менее</w:t>
      </w:r>
      <w:r>
        <w:rPr>
          <w:rFonts w:ascii="Calibri" w:hAnsi="Calibri"/>
          <w:color w:val="000000"/>
          <w:sz w:val="22"/>
          <w:szCs w:val="22"/>
        </w:rPr>
        <w:t xml:space="preserve">, </w:t>
      </w:r>
      <w:r w:rsidRPr="00F945F5">
        <w:rPr>
          <w:rFonts w:ascii="Calibri" w:hAnsi="Calibri"/>
          <w:color w:val="000000"/>
          <w:sz w:val="22"/>
          <w:szCs w:val="22"/>
        </w:rPr>
        <w:t>никакого</w:t>
      </w:r>
      <w:r>
        <w:rPr>
          <w:rFonts w:ascii="Calibri" w:hAnsi="Calibri"/>
          <w:color w:val="000000"/>
          <w:sz w:val="22"/>
          <w:szCs w:val="22"/>
        </w:rPr>
        <w:t xml:space="preserve"> </w:t>
      </w:r>
      <w:r w:rsidRPr="00F945F5">
        <w:rPr>
          <w:rFonts w:ascii="Calibri" w:hAnsi="Calibri"/>
          <w:color w:val="000000"/>
          <w:sz w:val="22"/>
          <w:szCs w:val="22"/>
        </w:rPr>
        <w:t>дополнительного</w:t>
      </w:r>
      <w:r>
        <w:rPr>
          <w:rFonts w:ascii="Calibri" w:hAnsi="Calibri"/>
          <w:color w:val="000000"/>
          <w:sz w:val="22"/>
          <w:szCs w:val="22"/>
        </w:rPr>
        <w:t xml:space="preserve"> </w:t>
      </w:r>
      <w:r w:rsidRPr="00F945F5">
        <w:rPr>
          <w:rFonts w:ascii="Calibri" w:hAnsi="Calibri"/>
          <w:color w:val="000000"/>
          <w:sz w:val="22"/>
          <w:szCs w:val="22"/>
        </w:rPr>
        <w:t>законодательства</w:t>
      </w:r>
      <w:r>
        <w:rPr>
          <w:rFonts w:ascii="Calibri" w:hAnsi="Calibri"/>
          <w:color w:val="000000"/>
          <w:sz w:val="22"/>
          <w:szCs w:val="22"/>
        </w:rPr>
        <w:t xml:space="preserve"> </w:t>
      </w:r>
      <w:r w:rsidRPr="00F945F5">
        <w:rPr>
          <w:rFonts w:ascii="Calibri" w:hAnsi="Calibri"/>
          <w:color w:val="000000"/>
          <w:sz w:val="22"/>
          <w:szCs w:val="22"/>
        </w:rPr>
        <w:t>о</w:t>
      </w:r>
      <w:r>
        <w:rPr>
          <w:rFonts w:ascii="Calibri" w:hAnsi="Calibri"/>
          <w:color w:val="000000"/>
          <w:sz w:val="22"/>
          <w:szCs w:val="22"/>
        </w:rPr>
        <w:t xml:space="preserve"> </w:t>
      </w:r>
      <w:r w:rsidRPr="00F945F5">
        <w:rPr>
          <w:rFonts w:ascii="Calibri" w:hAnsi="Calibri"/>
          <w:color w:val="000000"/>
          <w:sz w:val="22"/>
          <w:szCs w:val="22"/>
        </w:rPr>
        <w:t>отказе</w:t>
      </w:r>
      <w:r>
        <w:rPr>
          <w:rFonts w:ascii="Calibri" w:hAnsi="Calibri"/>
          <w:color w:val="000000"/>
          <w:sz w:val="22"/>
          <w:szCs w:val="22"/>
        </w:rPr>
        <w:t xml:space="preserve"> </w:t>
      </w:r>
      <w:r w:rsidRPr="00F945F5">
        <w:rPr>
          <w:rFonts w:ascii="Calibri" w:hAnsi="Calibri"/>
          <w:color w:val="000000"/>
          <w:sz w:val="22"/>
          <w:szCs w:val="22"/>
        </w:rPr>
        <w:t>от</w:t>
      </w:r>
      <w:r>
        <w:rPr>
          <w:rFonts w:ascii="Calibri" w:hAnsi="Calibri"/>
          <w:color w:val="000000"/>
          <w:sz w:val="22"/>
          <w:szCs w:val="22"/>
        </w:rPr>
        <w:t xml:space="preserve"> </w:t>
      </w:r>
      <w:r w:rsidRPr="00F945F5">
        <w:rPr>
          <w:rFonts w:ascii="Calibri" w:hAnsi="Calibri"/>
          <w:color w:val="000000"/>
          <w:sz w:val="22"/>
          <w:szCs w:val="22"/>
        </w:rPr>
        <w:t>военной</w:t>
      </w:r>
      <w:r>
        <w:rPr>
          <w:rFonts w:ascii="Calibri" w:hAnsi="Calibri"/>
          <w:color w:val="000000"/>
          <w:sz w:val="22"/>
          <w:szCs w:val="22"/>
        </w:rPr>
        <w:t xml:space="preserve"> </w:t>
      </w:r>
      <w:r w:rsidRPr="00F945F5">
        <w:rPr>
          <w:rFonts w:ascii="Calibri" w:hAnsi="Calibri"/>
          <w:color w:val="000000"/>
          <w:sz w:val="22"/>
          <w:szCs w:val="22"/>
        </w:rPr>
        <w:t>службы</w:t>
      </w:r>
      <w:r>
        <w:rPr>
          <w:rFonts w:ascii="Calibri" w:hAnsi="Calibri"/>
          <w:color w:val="000000"/>
          <w:sz w:val="22"/>
          <w:szCs w:val="22"/>
        </w:rPr>
        <w:t xml:space="preserve"> </w:t>
      </w:r>
      <w:r w:rsidRPr="00F945F5">
        <w:rPr>
          <w:rFonts w:ascii="Calibri" w:hAnsi="Calibri"/>
          <w:color w:val="000000"/>
          <w:sz w:val="22"/>
          <w:szCs w:val="22"/>
        </w:rPr>
        <w:t>по</w:t>
      </w:r>
      <w:r>
        <w:rPr>
          <w:rFonts w:ascii="Calibri" w:hAnsi="Calibri"/>
          <w:color w:val="000000"/>
          <w:sz w:val="22"/>
          <w:szCs w:val="22"/>
        </w:rPr>
        <w:t xml:space="preserve"> </w:t>
      </w:r>
      <w:r w:rsidRPr="00F945F5">
        <w:rPr>
          <w:rFonts w:ascii="Calibri" w:hAnsi="Calibri"/>
          <w:color w:val="000000"/>
          <w:sz w:val="22"/>
          <w:szCs w:val="22"/>
        </w:rPr>
        <w:t>соображениям</w:t>
      </w:r>
      <w:r>
        <w:rPr>
          <w:rFonts w:ascii="Calibri" w:hAnsi="Calibri"/>
          <w:color w:val="000000"/>
          <w:sz w:val="22"/>
          <w:szCs w:val="22"/>
        </w:rPr>
        <w:t xml:space="preserve"> </w:t>
      </w:r>
      <w:r w:rsidRPr="00F945F5">
        <w:rPr>
          <w:rFonts w:ascii="Calibri" w:hAnsi="Calibri"/>
          <w:color w:val="000000"/>
          <w:sz w:val="22"/>
          <w:szCs w:val="22"/>
        </w:rPr>
        <w:t>совести</w:t>
      </w:r>
      <w:r>
        <w:rPr>
          <w:rFonts w:ascii="Calibri" w:hAnsi="Calibri"/>
          <w:color w:val="000000"/>
          <w:sz w:val="22"/>
          <w:szCs w:val="22"/>
        </w:rPr>
        <w:t xml:space="preserve"> </w:t>
      </w:r>
      <w:r w:rsidRPr="00F945F5">
        <w:rPr>
          <w:rFonts w:ascii="Calibri" w:hAnsi="Calibri"/>
          <w:color w:val="000000"/>
          <w:sz w:val="22"/>
          <w:szCs w:val="22"/>
        </w:rPr>
        <w:t>никогда</w:t>
      </w:r>
      <w:r>
        <w:rPr>
          <w:rFonts w:ascii="Calibri" w:hAnsi="Calibri"/>
          <w:color w:val="000000"/>
          <w:sz w:val="22"/>
          <w:szCs w:val="22"/>
        </w:rPr>
        <w:t xml:space="preserve"> </w:t>
      </w:r>
      <w:r w:rsidRPr="00F945F5">
        <w:rPr>
          <w:rFonts w:ascii="Calibri" w:hAnsi="Calibri"/>
          <w:color w:val="000000"/>
          <w:sz w:val="22"/>
          <w:szCs w:val="22"/>
        </w:rPr>
        <w:t>не</w:t>
      </w:r>
      <w:r>
        <w:rPr>
          <w:rFonts w:ascii="Calibri" w:hAnsi="Calibri"/>
          <w:color w:val="000000"/>
          <w:sz w:val="22"/>
          <w:szCs w:val="22"/>
        </w:rPr>
        <w:t xml:space="preserve"> </w:t>
      </w:r>
      <w:r w:rsidRPr="00F945F5">
        <w:rPr>
          <w:rFonts w:ascii="Calibri" w:hAnsi="Calibri"/>
          <w:color w:val="000000"/>
          <w:sz w:val="22"/>
          <w:szCs w:val="22"/>
        </w:rPr>
        <w:t>принималось</w:t>
      </w:r>
      <w:r>
        <w:rPr>
          <w:rFonts w:ascii="Calibri" w:hAnsi="Calibri"/>
          <w:color w:val="000000"/>
          <w:sz w:val="22"/>
          <w:szCs w:val="22"/>
        </w:rPr>
        <w:t xml:space="preserve">, </w:t>
      </w:r>
      <w:r w:rsidRPr="00F945F5">
        <w:rPr>
          <w:rFonts w:ascii="Calibri" w:hAnsi="Calibri"/>
          <w:color w:val="000000"/>
          <w:sz w:val="22"/>
          <w:szCs w:val="22"/>
        </w:rPr>
        <w:t>и</w:t>
      </w:r>
      <w:r>
        <w:rPr>
          <w:rFonts w:ascii="Calibri" w:hAnsi="Calibri"/>
          <w:color w:val="000000"/>
          <w:sz w:val="22"/>
          <w:szCs w:val="22"/>
        </w:rPr>
        <w:t xml:space="preserve"> </w:t>
      </w:r>
      <w:r w:rsidRPr="00F945F5">
        <w:rPr>
          <w:rFonts w:ascii="Calibri" w:hAnsi="Calibri"/>
          <w:color w:val="000000"/>
          <w:sz w:val="22"/>
          <w:szCs w:val="22"/>
        </w:rPr>
        <w:t>на</w:t>
      </w:r>
      <w:r>
        <w:rPr>
          <w:rFonts w:ascii="Calibri" w:hAnsi="Calibri"/>
          <w:color w:val="000000"/>
          <w:sz w:val="22"/>
          <w:szCs w:val="22"/>
        </w:rPr>
        <w:t xml:space="preserve"> </w:t>
      </w:r>
      <w:r w:rsidRPr="00F945F5">
        <w:rPr>
          <w:rFonts w:ascii="Calibri" w:hAnsi="Calibri"/>
          <w:color w:val="000000"/>
          <w:sz w:val="22"/>
          <w:szCs w:val="22"/>
        </w:rPr>
        <w:t>практике</w:t>
      </w:r>
      <w:r>
        <w:rPr>
          <w:rFonts w:ascii="Calibri" w:hAnsi="Calibri"/>
          <w:color w:val="000000"/>
          <w:sz w:val="22"/>
          <w:szCs w:val="22"/>
        </w:rPr>
        <w:t xml:space="preserve"> </w:t>
      </w:r>
      <w:r w:rsidRPr="00F945F5">
        <w:rPr>
          <w:rFonts w:ascii="Calibri" w:hAnsi="Calibri"/>
          <w:color w:val="000000"/>
          <w:sz w:val="22"/>
          <w:szCs w:val="22"/>
        </w:rPr>
        <w:t>это</w:t>
      </w:r>
      <w:r>
        <w:rPr>
          <w:rFonts w:ascii="Calibri" w:hAnsi="Calibri"/>
          <w:color w:val="000000"/>
          <w:sz w:val="22"/>
          <w:szCs w:val="22"/>
        </w:rPr>
        <w:t xml:space="preserve"> </w:t>
      </w:r>
      <w:r w:rsidRPr="00F945F5">
        <w:rPr>
          <w:rFonts w:ascii="Calibri" w:hAnsi="Calibri"/>
          <w:color w:val="000000"/>
          <w:sz w:val="22"/>
          <w:szCs w:val="22"/>
        </w:rPr>
        <w:t>право</w:t>
      </w:r>
      <w:r>
        <w:rPr>
          <w:rFonts w:ascii="Calibri" w:hAnsi="Calibri"/>
          <w:color w:val="000000"/>
          <w:sz w:val="22"/>
          <w:szCs w:val="22"/>
        </w:rPr>
        <w:t xml:space="preserve"> </w:t>
      </w:r>
      <w:r w:rsidRPr="00F945F5">
        <w:rPr>
          <w:rFonts w:ascii="Calibri" w:hAnsi="Calibri"/>
          <w:color w:val="000000"/>
          <w:sz w:val="22"/>
          <w:szCs w:val="22"/>
        </w:rPr>
        <w:t>не</w:t>
      </w:r>
      <w:r>
        <w:rPr>
          <w:rFonts w:ascii="Calibri" w:hAnsi="Calibri"/>
          <w:color w:val="000000"/>
          <w:sz w:val="22"/>
          <w:szCs w:val="22"/>
        </w:rPr>
        <w:t xml:space="preserve"> </w:t>
      </w:r>
      <w:r w:rsidRPr="00F945F5">
        <w:rPr>
          <w:rFonts w:ascii="Calibri" w:hAnsi="Calibri"/>
          <w:color w:val="000000"/>
          <w:sz w:val="22"/>
          <w:szCs w:val="22"/>
        </w:rPr>
        <w:t>существует</w:t>
      </w:r>
      <w:r>
        <w:rPr>
          <w:rFonts w:ascii="Calibri" w:hAnsi="Calibri"/>
          <w:color w:val="000000"/>
          <w:sz w:val="22"/>
          <w:szCs w:val="22"/>
        </w:rPr>
        <w:t xml:space="preserve">. </w:t>
      </w:r>
      <w:r w:rsidRPr="00F945F5">
        <w:rPr>
          <w:rFonts w:ascii="Calibri" w:hAnsi="Calibri"/>
          <w:color w:val="000000"/>
          <w:sz w:val="22"/>
          <w:szCs w:val="22"/>
        </w:rPr>
        <w:t>В</w:t>
      </w:r>
      <w:r>
        <w:rPr>
          <w:rFonts w:ascii="Calibri" w:hAnsi="Calibri"/>
          <w:color w:val="000000"/>
          <w:sz w:val="22"/>
          <w:szCs w:val="22"/>
        </w:rPr>
        <w:t xml:space="preserve"> 2018 </w:t>
      </w:r>
      <w:r w:rsidRPr="00F945F5">
        <w:rPr>
          <w:rFonts w:ascii="Calibri" w:hAnsi="Calibri"/>
          <w:color w:val="000000"/>
          <w:sz w:val="22"/>
          <w:szCs w:val="22"/>
        </w:rPr>
        <w:t>году</w:t>
      </w:r>
      <w:r>
        <w:rPr>
          <w:rFonts w:ascii="Calibri" w:hAnsi="Calibri"/>
          <w:color w:val="000000"/>
          <w:sz w:val="22"/>
          <w:szCs w:val="22"/>
        </w:rPr>
        <w:t xml:space="preserve"> </w:t>
      </w:r>
      <w:r w:rsidRPr="00F945F5">
        <w:rPr>
          <w:rFonts w:ascii="Calibri" w:hAnsi="Calibri"/>
          <w:color w:val="000000"/>
          <w:sz w:val="22"/>
          <w:szCs w:val="22"/>
        </w:rPr>
        <w:t>двое</w:t>
      </w:r>
      <w:r>
        <w:rPr>
          <w:rFonts w:ascii="Calibri" w:hAnsi="Calibri"/>
          <w:color w:val="000000"/>
          <w:sz w:val="22"/>
          <w:szCs w:val="22"/>
        </w:rPr>
        <w:t xml:space="preserve"> </w:t>
      </w:r>
      <w:r w:rsidRPr="00F945F5">
        <w:rPr>
          <w:rFonts w:ascii="Calibri" w:hAnsi="Calibri"/>
          <w:color w:val="000000"/>
          <w:sz w:val="22"/>
          <w:szCs w:val="22"/>
        </w:rPr>
        <w:t>молодых</w:t>
      </w:r>
      <w:r>
        <w:rPr>
          <w:rFonts w:ascii="Calibri" w:hAnsi="Calibri"/>
          <w:color w:val="000000"/>
          <w:sz w:val="22"/>
          <w:szCs w:val="22"/>
        </w:rPr>
        <w:t xml:space="preserve"> </w:t>
      </w:r>
      <w:r w:rsidRPr="00F945F5">
        <w:rPr>
          <w:rFonts w:ascii="Calibri" w:hAnsi="Calibri"/>
          <w:color w:val="000000"/>
          <w:sz w:val="22"/>
          <w:szCs w:val="22"/>
        </w:rPr>
        <w:t>людей</w:t>
      </w:r>
      <w:r>
        <w:rPr>
          <w:rFonts w:ascii="Calibri" w:hAnsi="Calibri"/>
          <w:color w:val="000000"/>
          <w:sz w:val="22"/>
          <w:szCs w:val="22"/>
        </w:rPr>
        <w:t xml:space="preserve">, </w:t>
      </w:r>
      <w:r w:rsidRPr="00F945F5">
        <w:rPr>
          <w:rFonts w:ascii="Calibri" w:hAnsi="Calibri"/>
          <w:color w:val="000000"/>
          <w:sz w:val="22"/>
          <w:szCs w:val="22"/>
        </w:rPr>
        <w:t>оба</w:t>
      </w:r>
      <w:r>
        <w:rPr>
          <w:rFonts w:ascii="Calibri" w:hAnsi="Calibri"/>
          <w:color w:val="000000"/>
          <w:sz w:val="22"/>
          <w:szCs w:val="22"/>
        </w:rPr>
        <w:t xml:space="preserve"> </w:t>
      </w:r>
      <w:r w:rsidRPr="00F945F5">
        <w:rPr>
          <w:rFonts w:ascii="Calibri" w:hAnsi="Calibri"/>
          <w:color w:val="000000"/>
          <w:sz w:val="22"/>
          <w:szCs w:val="22"/>
        </w:rPr>
        <w:t>Свидетели</w:t>
      </w:r>
      <w:r>
        <w:rPr>
          <w:rFonts w:ascii="Calibri" w:hAnsi="Calibri"/>
          <w:color w:val="000000"/>
          <w:sz w:val="22"/>
          <w:szCs w:val="22"/>
        </w:rPr>
        <w:t xml:space="preserve"> </w:t>
      </w:r>
      <w:r w:rsidRPr="00F945F5">
        <w:rPr>
          <w:rFonts w:ascii="Calibri" w:hAnsi="Calibri"/>
          <w:color w:val="000000"/>
          <w:sz w:val="22"/>
          <w:szCs w:val="22"/>
        </w:rPr>
        <w:t>Иеговы</w:t>
      </w:r>
      <w:r>
        <w:rPr>
          <w:rFonts w:ascii="Calibri" w:hAnsi="Calibri"/>
          <w:color w:val="000000"/>
          <w:sz w:val="22"/>
          <w:szCs w:val="22"/>
        </w:rPr>
        <w:t xml:space="preserve">, </w:t>
      </w:r>
      <w:r w:rsidRPr="00F945F5">
        <w:rPr>
          <w:rFonts w:ascii="Calibri" w:hAnsi="Calibri"/>
          <w:color w:val="000000"/>
          <w:sz w:val="22"/>
          <w:szCs w:val="22"/>
        </w:rPr>
        <w:t>были</w:t>
      </w:r>
      <w:r>
        <w:rPr>
          <w:rFonts w:ascii="Calibri" w:hAnsi="Calibri"/>
          <w:color w:val="000000"/>
          <w:sz w:val="22"/>
          <w:szCs w:val="22"/>
        </w:rPr>
        <w:t xml:space="preserve"> </w:t>
      </w:r>
      <w:r w:rsidRPr="00F945F5">
        <w:rPr>
          <w:rFonts w:ascii="Calibri" w:hAnsi="Calibri"/>
          <w:color w:val="000000"/>
          <w:sz w:val="22"/>
          <w:szCs w:val="22"/>
        </w:rPr>
        <w:t>осуждены</w:t>
      </w:r>
      <w:r>
        <w:rPr>
          <w:rFonts w:ascii="Calibri" w:hAnsi="Calibri"/>
          <w:color w:val="000000"/>
          <w:sz w:val="22"/>
          <w:szCs w:val="22"/>
        </w:rPr>
        <w:t xml:space="preserve"> </w:t>
      </w:r>
      <w:r w:rsidRPr="00F945F5">
        <w:rPr>
          <w:rFonts w:ascii="Calibri" w:hAnsi="Calibri"/>
          <w:color w:val="000000"/>
          <w:sz w:val="22"/>
          <w:szCs w:val="22"/>
        </w:rPr>
        <w:t>по</w:t>
      </w:r>
      <w:r>
        <w:rPr>
          <w:rFonts w:ascii="Calibri" w:hAnsi="Calibri"/>
          <w:color w:val="000000"/>
          <w:sz w:val="22"/>
          <w:szCs w:val="22"/>
        </w:rPr>
        <w:t xml:space="preserve"> </w:t>
      </w:r>
      <w:r w:rsidRPr="00F945F5">
        <w:rPr>
          <w:rFonts w:ascii="Calibri" w:hAnsi="Calibri"/>
          <w:color w:val="000000"/>
          <w:sz w:val="22"/>
          <w:szCs w:val="22"/>
        </w:rPr>
        <w:t>уголовным</w:t>
      </w:r>
      <w:r>
        <w:rPr>
          <w:rFonts w:ascii="Calibri" w:hAnsi="Calibri"/>
          <w:color w:val="000000"/>
          <w:sz w:val="22"/>
          <w:szCs w:val="22"/>
        </w:rPr>
        <w:t xml:space="preserve"> </w:t>
      </w:r>
      <w:r w:rsidRPr="00F945F5">
        <w:rPr>
          <w:rFonts w:ascii="Calibri" w:hAnsi="Calibri"/>
          <w:color w:val="000000"/>
          <w:sz w:val="22"/>
          <w:szCs w:val="22"/>
        </w:rPr>
        <w:t>делам</w:t>
      </w:r>
      <w:r>
        <w:rPr>
          <w:rFonts w:ascii="Calibri" w:hAnsi="Calibri"/>
          <w:color w:val="000000"/>
          <w:sz w:val="22"/>
          <w:szCs w:val="22"/>
        </w:rPr>
        <w:t xml:space="preserve"> </w:t>
      </w:r>
      <w:r w:rsidRPr="00F945F5">
        <w:rPr>
          <w:rFonts w:ascii="Calibri" w:hAnsi="Calibri"/>
          <w:color w:val="000000"/>
          <w:sz w:val="22"/>
          <w:szCs w:val="22"/>
        </w:rPr>
        <w:t>за</w:t>
      </w:r>
      <w:r>
        <w:rPr>
          <w:rFonts w:ascii="Calibri" w:hAnsi="Calibri"/>
          <w:color w:val="000000"/>
          <w:sz w:val="22"/>
          <w:szCs w:val="22"/>
        </w:rPr>
        <w:t xml:space="preserve"> </w:t>
      </w:r>
      <w:r w:rsidRPr="00F945F5">
        <w:rPr>
          <w:rFonts w:ascii="Calibri" w:hAnsi="Calibri"/>
          <w:color w:val="000000"/>
          <w:sz w:val="22"/>
          <w:szCs w:val="22"/>
        </w:rPr>
        <w:t>отказ</w:t>
      </w:r>
      <w:r>
        <w:rPr>
          <w:rFonts w:ascii="Calibri" w:hAnsi="Calibri"/>
          <w:color w:val="000000"/>
          <w:sz w:val="22"/>
          <w:szCs w:val="22"/>
        </w:rPr>
        <w:t xml:space="preserve"> </w:t>
      </w:r>
      <w:r w:rsidRPr="00F945F5">
        <w:rPr>
          <w:rFonts w:ascii="Calibri" w:hAnsi="Calibri"/>
          <w:color w:val="000000"/>
          <w:sz w:val="22"/>
          <w:szCs w:val="22"/>
        </w:rPr>
        <w:t>от</w:t>
      </w:r>
      <w:r>
        <w:rPr>
          <w:rFonts w:ascii="Calibri" w:hAnsi="Calibri"/>
          <w:color w:val="000000"/>
          <w:sz w:val="22"/>
          <w:szCs w:val="22"/>
        </w:rPr>
        <w:t xml:space="preserve"> </w:t>
      </w:r>
      <w:r w:rsidRPr="00F945F5">
        <w:rPr>
          <w:rFonts w:ascii="Calibri" w:hAnsi="Calibri"/>
          <w:color w:val="000000"/>
          <w:sz w:val="22"/>
          <w:szCs w:val="22"/>
        </w:rPr>
        <w:t>военной</w:t>
      </w:r>
      <w:r>
        <w:rPr>
          <w:rFonts w:ascii="Calibri" w:hAnsi="Calibri"/>
          <w:color w:val="000000"/>
          <w:sz w:val="22"/>
          <w:szCs w:val="22"/>
        </w:rPr>
        <w:t xml:space="preserve"> </w:t>
      </w:r>
      <w:r w:rsidRPr="00F945F5">
        <w:rPr>
          <w:rFonts w:ascii="Calibri" w:hAnsi="Calibri"/>
          <w:color w:val="000000"/>
          <w:sz w:val="22"/>
          <w:szCs w:val="22"/>
        </w:rPr>
        <w:t>службы</w:t>
      </w:r>
      <w:r>
        <w:rPr>
          <w:rFonts w:ascii="Calibri" w:hAnsi="Calibri"/>
          <w:color w:val="000000"/>
          <w:sz w:val="22"/>
          <w:szCs w:val="22"/>
        </w:rPr>
        <w:t xml:space="preserve"> </w:t>
      </w:r>
      <w:r w:rsidRPr="00F945F5">
        <w:rPr>
          <w:rFonts w:ascii="Calibri" w:hAnsi="Calibri"/>
          <w:color w:val="000000"/>
          <w:sz w:val="22"/>
          <w:szCs w:val="22"/>
        </w:rPr>
        <w:t>по</w:t>
      </w:r>
      <w:r>
        <w:rPr>
          <w:rFonts w:ascii="Calibri" w:hAnsi="Calibri"/>
          <w:color w:val="000000"/>
          <w:sz w:val="22"/>
          <w:szCs w:val="22"/>
        </w:rPr>
        <w:t xml:space="preserve"> </w:t>
      </w:r>
      <w:r w:rsidRPr="00F945F5">
        <w:rPr>
          <w:rFonts w:ascii="Calibri" w:hAnsi="Calibri"/>
          <w:color w:val="000000"/>
          <w:sz w:val="22"/>
          <w:szCs w:val="22"/>
        </w:rPr>
        <w:t>соображениям</w:t>
      </w:r>
      <w:r>
        <w:rPr>
          <w:rFonts w:ascii="Calibri" w:hAnsi="Calibri"/>
          <w:color w:val="000000"/>
          <w:sz w:val="22"/>
          <w:szCs w:val="22"/>
        </w:rPr>
        <w:t xml:space="preserve"> </w:t>
      </w:r>
      <w:r w:rsidRPr="00F945F5">
        <w:rPr>
          <w:rFonts w:ascii="Calibri" w:hAnsi="Calibri"/>
          <w:color w:val="000000"/>
          <w:sz w:val="22"/>
          <w:szCs w:val="22"/>
        </w:rPr>
        <w:t>совести</w:t>
      </w:r>
      <w:r>
        <w:rPr>
          <w:rFonts w:ascii="Calibri" w:hAnsi="Calibri"/>
          <w:color w:val="000000"/>
          <w:sz w:val="22"/>
          <w:szCs w:val="22"/>
        </w:rPr>
        <w:t xml:space="preserve">. [8] </w:t>
      </w:r>
      <w:r w:rsidRPr="00F945F5">
        <w:rPr>
          <w:rFonts w:ascii="Calibri" w:hAnsi="Calibri"/>
          <w:color w:val="000000"/>
          <w:sz w:val="22"/>
          <w:szCs w:val="22"/>
        </w:rPr>
        <w:t>Оба</w:t>
      </w:r>
      <w:r>
        <w:rPr>
          <w:rFonts w:ascii="Calibri" w:hAnsi="Calibri"/>
          <w:color w:val="000000"/>
          <w:sz w:val="22"/>
          <w:szCs w:val="22"/>
        </w:rPr>
        <w:t xml:space="preserve"> </w:t>
      </w:r>
      <w:r w:rsidRPr="00F945F5">
        <w:rPr>
          <w:rFonts w:ascii="Calibri" w:hAnsi="Calibri"/>
          <w:color w:val="000000"/>
          <w:sz w:val="22"/>
          <w:szCs w:val="22"/>
        </w:rPr>
        <w:t>отказ</w:t>
      </w:r>
      <w:r>
        <w:rPr>
          <w:rFonts w:ascii="Calibri" w:hAnsi="Calibri"/>
          <w:color w:val="000000"/>
          <w:sz w:val="22"/>
          <w:szCs w:val="22"/>
        </w:rPr>
        <w:t>ч</w:t>
      </w:r>
      <w:r w:rsidRPr="00F945F5">
        <w:rPr>
          <w:rFonts w:ascii="Calibri" w:hAnsi="Calibri"/>
          <w:color w:val="000000"/>
          <w:sz w:val="22"/>
          <w:szCs w:val="22"/>
        </w:rPr>
        <w:t>ика</w:t>
      </w:r>
      <w:r>
        <w:rPr>
          <w:rFonts w:ascii="Calibri" w:hAnsi="Calibri"/>
          <w:color w:val="000000"/>
          <w:sz w:val="22"/>
          <w:szCs w:val="22"/>
        </w:rPr>
        <w:t xml:space="preserve"> </w:t>
      </w:r>
      <w:r w:rsidRPr="00F945F5">
        <w:rPr>
          <w:rFonts w:ascii="Calibri" w:hAnsi="Calibri"/>
          <w:color w:val="000000"/>
          <w:sz w:val="22"/>
          <w:szCs w:val="22"/>
        </w:rPr>
        <w:t>от</w:t>
      </w:r>
      <w:r>
        <w:rPr>
          <w:rFonts w:ascii="Calibri" w:hAnsi="Calibri"/>
          <w:color w:val="000000"/>
          <w:sz w:val="22"/>
          <w:szCs w:val="22"/>
        </w:rPr>
        <w:t xml:space="preserve"> </w:t>
      </w:r>
      <w:r w:rsidRPr="00F945F5">
        <w:rPr>
          <w:rFonts w:ascii="Calibri" w:hAnsi="Calibri"/>
          <w:color w:val="000000"/>
          <w:sz w:val="22"/>
          <w:szCs w:val="22"/>
        </w:rPr>
        <w:t>военной</w:t>
      </w:r>
      <w:r>
        <w:rPr>
          <w:rFonts w:ascii="Calibri" w:hAnsi="Calibri"/>
          <w:color w:val="000000"/>
          <w:sz w:val="22"/>
          <w:szCs w:val="22"/>
        </w:rPr>
        <w:t xml:space="preserve"> </w:t>
      </w:r>
      <w:r w:rsidRPr="00F945F5">
        <w:rPr>
          <w:rFonts w:ascii="Calibri" w:hAnsi="Calibri"/>
          <w:color w:val="000000"/>
          <w:sz w:val="22"/>
          <w:szCs w:val="22"/>
        </w:rPr>
        <w:t>службы</w:t>
      </w:r>
      <w:r>
        <w:rPr>
          <w:rFonts w:ascii="Calibri" w:hAnsi="Calibri"/>
          <w:color w:val="000000"/>
          <w:sz w:val="22"/>
          <w:szCs w:val="22"/>
        </w:rPr>
        <w:t xml:space="preserve"> </w:t>
      </w:r>
      <w:r w:rsidRPr="00F945F5">
        <w:rPr>
          <w:rFonts w:ascii="Calibri" w:hAnsi="Calibri"/>
          <w:color w:val="000000"/>
          <w:sz w:val="22"/>
          <w:szCs w:val="22"/>
        </w:rPr>
        <w:t>получили</w:t>
      </w:r>
      <w:r>
        <w:rPr>
          <w:rFonts w:ascii="Calibri" w:hAnsi="Calibri"/>
          <w:color w:val="000000"/>
          <w:sz w:val="22"/>
          <w:szCs w:val="22"/>
        </w:rPr>
        <w:t xml:space="preserve"> </w:t>
      </w:r>
      <w:r w:rsidRPr="00F945F5">
        <w:rPr>
          <w:rFonts w:ascii="Calibri" w:hAnsi="Calibri"/>
          <w:color w:val="000000"/>
          <w:sz w:val="22"/>
          <w:szCs w:val="22"/>
        </w:rPr>
        <w:t>один</w:t>
      </w:r>
      <w:r>
        <w:rPr>
          <w:rFonts w:ascii="Calibri" w:hAnsi="Calibri"/>
          <w:color w:val="000000"/>
          <w:sz w:val="22"/>
          <w:szCs w:val="22"/>
        </w:rPr>
        <w:t xml:space="preserve"> </w:t>
      </w:r>
      <w:r w:rsidRPr="00F945F5">
        <w:rPr>
          <w:rFonts w:ascii="Calibri" w:hAnsi="Calibri"/>
          <w:color w:val="000000"/>
          <w:sz w:val="22"/>
          <w:szCs w:val="22"/>
        </w:rPr>
        <w:t>год</w:t>
      </w:r>
      <w:r>
        <w:rPr>
          <w:rFonts w:ascii="Calibri" w:hAnsi="Calibri"/>
          <w:color w:val="000000"/>
          <w:sz w:val="22"/>
          <w:szCs w:val="22"/>
        </w:rPr>
        <w:t xml:space="preserve"> </w:t>
      </w:r>
      <w:r w:rsidRPr="00F945F5">
        <w:rPr>
          <w:rFonts w:ascii="Calibri" w:hAnsi="Calibri"/>
          <w:color w:val="000000"/>
          <w:sz w:val="22"/>
          <w:szCs w:val="22"/>
        </w:rPr>
        <w:t>тюремного</w:t>
      </w:r>
      <w:r>
        <w:rPr>
          <w:rFonts w:ascii="Calibri" w:hAnsi="Calibri"/>
          <w:color w:val="000000"/>
          <w:sz w:val="22"/>
          <w:szCs w:val="22"/>
        </w:rPr>
        <w:t xml:space="preserve"> </w:t>
      </w:r>
      <w:r w:rsidRPr="00F945F5">
        <w:rPr>
          <w:rFonts w:ascii="Calibri" w:hAnsi="Calibri"/>
          <w:color w:val="000000"/>
          <w:sz w:val="22"/>
          <w:szCs w:val="22"/>
        </w:rPr>
        <w:t>заключения</w:t>
      </w:r>
      <w:r>
        <w:rPr>
          <w:rFonts w:ascii="Calibri" w:hAnsi="Calibri"/>
          <w:color w:val="000000"/>
          <w:sz w:val="22"/>
          <w:szCs w:val="22"/>
        </w:rPr>
        <w:t xml:space="preserve"> </w:t>
      </w:r>
      <w:r w:rsidRPr="00F945F5">
        <w:rPr>
          <w:rFonts w:ascii="Calibri" w:hAnsi="Calibri"/>
          <w:color w:val="000000"/>
          <w:sz w:val="22"/>
          <w:szCs w:val="22"/>
        </w:rPr>
        <w:t>с</w:t>
      </w:r>
      <w:r>
        <w:rPr>
          <w:rFonts w:ascii="Calibri" w:hAnsi="Calibri"/>
          <w:color w:val="000000"/>
          <w:sz w:val="22"/>
          <w:szCs w:val="22"/>
        </w:rPr>
        <w:t xml:space="preserve"> </w:t>
      </w:r>
      <w:r w:rsidRPr="00F945F5">
        <w:rPr>
          <w:rFonts w:ascii="Calibri" w:hAnsi="Calibri"/>
          <w:color w:val="000000"/>
          <w:sz w:val="22"/>
          <w:szCs w:val="22"/>
        </w:rPr>
        <w:t>отсрочкой</w:t>
      </w:r>
      <w:r>
        <w:rPr>
          <w:rFonts w:ascii="Calibri" w:hAnsi="Calibri"/>
          <w:color w:val="000000"/>
          <w:sz w:val="22"/>
          <w:szCs w:val="22"/>
        </w:rPr>
        <w:t xml:space="preserve"> </w:t>
      </w:r>
      <w:r w:rsidRPr="00F945F5">
        <w:rPr>
          <w:rFonts w:ascii="Calibri" w:hAnsi="Calibri"/>
          <w:color w:val="000000"/>
          <w:sz w:val="22"/>
          <w:szCs w:val="22"/>
        </w:rPr>
        <w:t>исполнения</w:t>
      </w:r>
      <w:r>
        <w:rPr>
          <w:rFonts w:ascii="Calibri" w:hAnsi="Calibri"/>
          <w:color w:val="000000"/>
          <w:sz w:val="22"/>
          <w:szCs w:val="22"/>
        </w:rPr>
        <w:t xml:space="preserve"> </w:t>
      </w:r>
      <w:r w:rsidRPr="00F945F5">
        <w:rPr>
          <w:rFonts w:ascii="Calibri" w:hAnsi="Calibri"/>
          <w:color w:val="000000"/>
          <w:sz w:val="22"/>
          <w:szCs w:val="22"/>
        </w:rPr>
        <w:t>наказания</w:t>
      </w:r>
      <w:r>
        <w:rPr>
          <w:rFonts w:ascii="Calibri" w:hAnsi="Calibri"/>
          <w:color w:val="000000"/>
          <w:sz w:val="22"/>
          <w:szCs w:val="22"/>
        </w:rPr>
        <w:t xml:space="preserve"> </w:t>
      </w:r>
      <w:r w:rsidRPr="00F945F5">
        <w:rPr>
          <w:rFonts w:ascii="Calibri" w:hAnsi="Calibri"/>
          <w:color w:val="000000"/>
          <w:sz w:val="22"/>
          <w:szCs w:val="22"/>
        </w:rPr>
        <w:t>и</w:t>
      </w:r>
      <w:r>
        <w:rPr>
          <w:rFonts w:ascii="Calibri" w:hAnsi="Calibri"/>
          <w:color w:val="000000"/>
          <w:sz w:val="22"/>
          <w:szCs w:val="22"/>
        </w:rPr>
        <w:t xml:space="preserve"> </w:t>
      </w:r>
      <w:r w:rsidRPr="00F945F5">
        <w:rPr>
          <w:rFonts w:ascii="Calibri" w:hAnsi="Calibri"/>
          <w:color w:val="000000"/>
          <w:sz w:val="22"/>
          <w:szCs w:val="22"/>
        </w:rPr>
        <w:t>будут</w:t>
      </w:r>
      <w:r>
        <w:rPr>
          <w:rFonts w:ascii="Calibri" w:hAnsi="Calibri"/>
          <w:color w:val="000000"/>
          <w:sz w:val="22"/>
          <w:szCs w:val="22"/>
        </w:rPr>
        <w:t xml:space="preserve"> </w:t>
      </w:r>
      <w:r w:rsidRPr="00F945F5">
        <w:rPr>
          <w:rFonts w:ascii="Calibri" w:hAnsi="Calibri"/>
          <w:color w:val="000000"/>
          <w:sz w:val="22"/>
          <w:szCs w:val="22"/>
        </w:rPr>
        <w:t>проходить</w:t>
      </w:r>
      <w:r>
        <w:rPr>
          <w:rFonts w:ascii="Calibri" w:hAnsi="Calibri"/>
          <w:color w:val="000000"/>
          <w:sz w:val="22"/>
          <w:szCs w:val="22"/>
        </w:rPr>
        <w:t xml:space="preserve"> </w:t>
      </w:r>
      <w:r w:rsidRPr="00F945F5">
        <w:rPr>
          <w:rFonts w:ascii="Calibri" w:hAnsi="Calibri"/>
          <w:color w:val="000000"/>
          <w:sz w:val="22"/>
          <w:szCs w:val="22"/>
        </w:rPr>
        <w:t>испытательный</w:t>
      </w:r>
      <w:r>
        <w:rPr>
          <w:rFonts w:ascii="Calibri" w:hAnsi="Calibri"/>
          <w:color w:val="000000"/>
          <w:sz w:val="22"/>
          <w:szCs w:val="22"/>
        </w:rPr>
        <w:t xml:space="preserve"> </w:t>
      </w:r>
      <w:r w:rsidRPr="00F945F5">
        <w:rPr>
          <w:rFonts w:ascii="Calibri" w:hAnsi="Calibri"/>
          <w:color w:val="000000"/>
          <w:sz w:val="22"/>
          <w:szCs w:val="22"/>
        </w:rPr>
        <w:t>срок</w:t>
      </w:r>
      <w:r>
        <w:rPr>
          <w:rFonts w:ascii="Calibri" w:hAnsi="Calibri"/>
          <w:color w:val="000000"/>
          <w:sz w:val="22"/>
          <w:szCs w:val="22"/>
        </w:rPr>
        <w:t xml:space="preserve"> </w:t>
      </w:r>
      <w:r w:rsidRPr="00F945F5">
        <w:rPr>
          <w:rFonts w:ascii="Calibri" w:hAnsi="Calibri"/>
          <w:color w:val="000000"/>
          <w:sz w:val="22"/>
          <w:szCs w:val="22"/>
        </w:rPr>
        <w:t>в</w:t>
      </w:r>
      <w:r>
        <w:rPr>
          <w:rFonts w:ascii="Calibri" w:hAnsi="Calibri"/>
          <w:color w:val="000000"/>
          <w:sz w:val="22"/>
          <w:szCs w:val="22"/>
        </w:rPr>
        <w:t xml:space="preserve"> </w:t>
      </w:r>
      <w:r w:rsidRPr="00F945F5">
        <w:rPr>
          <w:rFonts w:ascii="Calibri" w:hAnsi="Calibri"/>
          <w:color w:val="000000"/>
          <w:sz w:val="22"/>
          <w:szCs w:val="22"/>
        </w:rPr>
        <w:t>течение</w:t>
      </w:r>
      <w:r>
        <w:rPr>
          <w:rFonts w:ascii="Calibri" w:hAnsi="Calibri"/>
          <w:color w:val="000000"/>
          <w:sz w:val="22"/>
          <w:szCs w:val="22"/>
        </w:rPr>
        <w:t xml:space="preserve"> </w:t>
      </w:r>
      <w:r w:rsidRPr="00F945F5">
        <w:rPr>
          <w:rFonts w:ascii="Calibri" w:hAnsi="Calibri"/>
          <w:color w:val="000000"/>
          <w:sz w:val="22"/>
          <w:szCs w:val="22"/>
        </w:rPr>
        <w:t>одного</w:t>
      </w:r>
      <w:r>
        <w:rPr>
          <w:rFonts w:ascii="Calibri" w:hAnsi="Calibri"/>
          <w:color w:val="000000"/>
          <w:sz w:val="22"/>
          <w:szCs w:val="22"/>
        </w:rPr>
        <w:t xml:space="preserve"> </w:t>
      </w:r>
      <w:r w:rsidRPr="00F945F5">
        <w:rPr>
          <w:rFonts w:ascii="Calibri" w:hAnsi="Calibri"/>
          <w:color w:val="000000"/>
          <w:sz w:val="22"/>
          <w:szCs w:val="22"/>
        </w:rPr>
        <w:t>года</w:t>
      </w:r>
      <w:r>
        <w:rPr>
          <w:rFonts w:ascii="Calibri" w:hAnsi="Calibri"/>
          <w:color w:val="000000"/>
          <w:sz w:val="22"/>
          <w:szCs w:val="22"/>
        </w:rPr>
        <w:t>.</w:t>
      </w:r>
    </w:p>
    <w:p w:rsidR="001E4347" w:rsidRDefault="009F27BD" w:rsidP="00E32E64">
      <w:pPr>
        <w:pStyle w:val="a3"/>
        <w:spacing w:before="0" w:beforeAutospacing="0" w:after="0" w:afterAutospacing="0"/>
        <w:jc w:val="both"/>
        <w:rPr>
          <w:rFonts w:ascii="Calibri" w:hAnsi="Calibri"/>
          <w:color w:val="000000"/>
          <w:sz w:val="22"/>
          <w:szCs w:val="22"/>
        </w:rPr>
      </w:pPr>
      <w:r>
        <w:rPr>
          <w:rFonts w:ascii="Calibri" w:hAnsi="Calibri"/>
          <w:color w:val="000000"/>
          <w:sz w:val="22"/>
          <w:szCs w:val="22"/>
        </w:rPr>
        <w:t> </w:t>
      </w:r>
    </w:p>
    <w:p w:rsidR="001E4347" w:rsidRPr="00DD77D7" w:rsidRDefault="009F27BD" w:rsidP="00DD77D7">
      <w:pPr>
        <w:pStyle w:val="2"/>
      </w:pPr>
      <w:bookmarkStart w:id="5" w:name="_Toc3472104"/>
      <w:r w:rsidRPr="00DD77D7">
        <w:t>Зависимые и предвзятые органы, рассматривающие заявления об отказе от военной службы</w:t>
      </w:r>
      <w:bookmarkEnd w:id="5"/>
    </w:p>
    <w:p w:rsidR="001E4347" w:rsidRDefault="009F27BD" w:rsidP="00E32E64">
      <w:pPr>
        <w:pStyle w:val="a3"/>
        <w:spacing w:before="0" w:beforeAutospacing="0" w:after="0" w:afterAutospacing="0"/>
        <w:jc w:val="both"/>
        <w:rPr>
          <w:rFonts w:ascii="Calibri" w:hAnsi="Calibri"/>
          <w:color w:val="000000"/>
          <w:sz w:val="22"/>
          <w:szCs w:val="22"/>
        </w:rPr>
      </w:pPr>
      <w:r>
        <w:rPr>
          <w:rFonts w:ascii="Calibri" w:hAnsi="Calibri"/>
          <w:color w:val="000000"/>
          <w:sz w:val="22"/>
          <w:szCs w:val="22"/>
        </w:rPr>
        <w:t xml:space="preserve">В большинстве вышеперечисленных стран заявления </w:t>
      </w:r>
      <w:proofErr w:type="gramStart"/>
      <w:r>
        <w:rPr>
          <w:rFonts w:ascii="Calibri" w:hAnsi="Calibri"/>
          <w:color w:val="000000"/>
          <w:sz w:val="22"/>
          <w:szCs w:val="22"/>
        </w:rPr>
        <w:t>о</w:t>
      </w:r>
      <w:proofErr w:type="gramEnd"/>
      <w:r>
        <w:rPr>
          <w:rFonts w:ascii="Calibri" w:hAnsi="Calibri"/>
          <w:color w:val="000000"/>
          <w:sz w:val="22"/>
          <w:szCs w:val="22"/>
        </w:rPr>
        <w:t xml:space="preserve"> отказе от военной службы по соображениям совести подаются через комиссию по рассмотрению таких заявлений. По причинам, изложенным выше, мы не рассматриваем этот процесс как идеальный способ обработки заявок на отказ от военной службы по соображениям совести: по нашему мнению, не должно быть комиссии, и все заявки должны удовлетворяться без дополнительных процедур. Тем не менее, мы хотели бы подчеркнуть, что если государство не следует этой практике и подвергает заявления рассмотрению, то это государство должно, как минимум, следовать международным стандартам и рекомендациям относительно процедур, особенно с точки зрения независимости и беспристрастности, соответствующего органа. Иначе говоря, следственный орган должен быть полностью гражданским и независимым от военных и Министерства обороны.</w:t>
      </w:r>
    </w:p>
    <w:p w:rsidR="001E4347" w:rsidRDefault="009F27BD" w:rsidP="00E32E64">
      <w:pPr>
        <w:pStyle w:val="a3"/>
        <w:spacing w:before="0" w:beforeAutospacing="0" w:after="0" w:afterAutospacing="0"/>
        <w:jc w:val="both"/>
        <w:rPr>
          <w:rFonts w:ascii="Arial" w:hAnsi="Arial" w:cs="Arial"/>
          <w:color w:val="808080"/>
          <w:sz w:val="28"/>
          <w:szCs w:val="28"/>
        </w:rPr>
      </w:pPr>
      <w:r>
        <w:rPr>
          <w:rFonts w:ascii="Arial" w:hAnsi="Arial" w:cs="Arial"/>
          <w:color w:val="808080"/>
          <w:sz w:val="28"/>
          <w:szCs w:val="28"/>
        </w:rPr>
        <w:t> </w:t>
      </w:r>
    </w:p>
    <w:p w:rsidR="001E4347" w:rsidRPr="00E32E64" w:rsidRDefault="009F27BD" w:rsidP="00E32E64">
      <w:pPr>
        <w:pStyle w:val="a3"/>
        <w:spacing w:before="0" w:beforeAutospacing="0" w:after="300" w:afterAutospacing="0"/>
        <w:jc w:val="both"/>
        <w:rPr>
          <w:rFonts w:ascii="Calibri" w:hAnsi="Calibri"/>
          <w:color w:val="000000"/>
          <w:sz w:val="22"/>
          <w:szCs w:val="22"/>
        </w:rPr>
      </w:pPr>
      <w:r w:rsidRPr="00E32E64">
        <w:rPr>
          <w:rFonts w:ascii="Calibri" w:hAnsi="Calibri"/>
          <w:color w:val="000000"/>
          <w:sz w:val="22"/>
          <w:szCs w:val="22"/>
        </w:rPr>
        <w:t xml:space="preserve">Международные стандарты и рекомендации по процедурам, включая независимость и беспристрастность органа, рассматривающего заявки, можно обобщить следующим образом: </w:t>
      </w:r>
    </w:p>
    <w:p w:rsidR="001E4347" w:rsidRDefault="009F27BD" w:rsidP="00E32E64">
      <w:pPr>
        <w:pStyle w:val="a3"/>
        <w:numPr>
          <w:ilvl w:val="0"/>
          <w:numId w:val="4"/>
        </w:numPr>
        <w:spacing w:before="0" w:beforeAutospacing="0" w:after="80" w:afterAutospacing="0"/>
        <w:jc w:val="both"/>
        <w:rPr>
          <w:rFonts w:ascii="Calibri" w:hAnsi="Calibri"/>
          <w:color w:val="000000"/>
          <w:sz w:val="22"/>
          <w:szCs w:val="22"/>
        </w:rPr>
      </w:pPr>
      <w:r w:rsidRPr="00E32E64">
        <w:rPr>
          <w:rFonts w:ascii="Calibri" w:hAnsi="Calibri"/>
          <w:color w:val="000000"/>
          <w:sz w:val="22"/>
          <w:szCs w:val="22"/>
        </w:rPr>
        <w:t xml:space="preserve">Парламентская ассамблея Совета Европы установила конкретные основные принципы процедуры рассмотрения заявлений: где решение о признании права на отказ от военной службы принимается в первую очередь административным органом, органы по принятию таких решений должны быть полностью независимы от военных властей и их состав должен гарантировать максимальную независимость и беспристрастность; решение подлежит контролю, по крайней мере, одним другим административным органом, составленным аналогичным образом в порядке, установленном выше, и впоследствии под контролем, по крайней мере, одного независимого судебного органа; следует обеспечить, чтобы возражения и судебные апелляции приводили к приостановлению приказа о призыве на военную службу до вынесения решения по иску; Заявители должны быть заслушаны, а также имеют право быть представленными и вызывать соответствующих свидетелей. </w:t>
      </w:r>
      <w:hyperlink r:id="rId7" w:anchor="_ftn9" w:history="1">
        <w:r w:rsidRPr="00E32E64">
          <w:rPr>
            <w:color w:val="000000"/>
            <w:sz w:val="22"/>
            <w:szCs w:val="22"/>
          </w:rPr>
          <w:t>[9]</w:t>
        </w:r>
      </w:hyperlink>
      <w:r w:rsidRPr="00E32E64">
        <w:rPr>
          <w:rFonts w:ascii="Calibri" w:hAnsi="Calibri"/>
          <w:color w:val="000000"/>
          <w:sz w:val="22"/>
          <w:szCs w:val="22"/>
        </w:rPr>
        <w:t xml:space="preserve"> </w:t>
      </w:r>
    </w:p>
    <w:p w:rsidR="001E4347" w:rsidRDefault="009F27BD" w:rsidP="00E32E64">
      <w:pPr>
        <w:pStyle w:val="a3"/>
        <w:numPr>
          <w:ilvl w:val="0"/>
          <w:numId w:val="4"/>
        </w:numPr>
        <w:spacing w:before="0" w:beforeAutospacing="0" w:after="80" w:afterAutospacing="0"/>
        <w:jc w:val="both"/>
        <w:rPr>
          <w:rFonts w:ascii="Calibri" w:hAnsi="Calibri"/>
          <w:color w:val="000000"/>
          <w:sz w:val="22"/>
          <w:szCs w:val="22"/>
        </w:rPr>
      </w:pPr>
      <w:r w:rsidRPr="00E32E64">
        <w:rPr>
          <w:rFonts w:ascii="Calibri" w:hAnsi="Calibri"/>
          <w:color w:val="000000"/>
          <w:sz w:val="22"/>
          <w:szCs w:val="22"/>
        </w:rPr>
        <w:t xml:space="preserve">Специальный докладчик ООН по религиозной нетерпимости установил эти стандарты много лет назад: «Решение об их статусе должно приниматься, когда это возможно, беспристрастным судом, созданным для этой цели, или обычным гражданским судом, с применением всех правовых гарантий, предусмотренных международными документами по правам человека. Всегда должно быть право на обращение в независимый гражданский судебный орган. Орган, принимающий решения, должен быть полностью отделен от военных властей, а лицо, отказывающееся от военной службы по соображениям совести, должно быть заслушано и иметь право на юридическое представительство и вызывать соответствующих свидетелей ». </w:t>
      </w:r>
      <w:hyperlink r:id="rId8" w:anchor="_ftn10" w:history="1">
        <w:r w:rsidRPr="00E32E64">
          <w:rPr>
            <w:color w:val="000000"/>
            <w:sz w:val="22"/>
            <w:szCs w:val="22"/>
          </w:rPr>
          <w:t>[10]</w:t>
        </w:r>
      </w:hyperlink>
      <w:r w:rsidRPr="00E32E64">
        <w:rPr>
          <w:rFonts w:ascii="Calibri" w:hAnsi="Calibri"/>
          <w:color w:val="000000"/>
          <w:sz w:val="22"/>
          <w:szCs w:val="22"/>
        </w:rPr>
        <w:t xml:space="preserve"> Тот же стандарт продолжает цитироваться сегодня Специальным докладчиком ООН по вопросу о свободе религии или убеждений . </w:t>
      </w:r>
      <w:hyperlink r:id="rId9" w:anchor="_ftn11" w:history="1">
        <w:r w:rsidRPr="00E32E64">
          <w:rPr>
            <w:color w:val="000000"/>
            <w:sz w:val="22"/>
            <w:szCs w:val="22"/>
          </w:rPr>
          <w:t>[11]</w:t>
        </w:r>
      </w:hyperlink>
      <w:r w:rsidRPr="00E32E64">
        <w:rPr>
          <w:rFonts w:ascii="Calibri" w:hAnsi="Calibri"/>
          <w:color w:val="000000"/>
          <w:sz w:val="22"/>
          <w:szCs w:val="22"/>
        </w:rPr>
        <w:t xml:space="preserve"> Специальный докладчик по вопросу о свободе религии или убеждений, начиная с 2006 года, принял и подчеркнул рекомендацию Комитета ООН по правам человека для Греции о рассмотрении заявлений на получение статуса сознательного отказчика под контролем гражданских властей . </w:t>
      </w:r>
      <w:hyperlink r:id="rId10" w:anchor="_ftn12" w:history="1">
        <w:r w:rsidRPr="00E32E64">
          <w:rPr>
            <w:color w:val="000000"/>
            <w:sz w:val="22"/>
            <w:szCs w:val="22"/>
          </w:rPr>
          <w:t>[12]</w:t>
        </w:r>
      </w:hyperlink>
      <w:r w:rsidRPr="00E32E64">
        <w:rPr>
          <w:rFonts w:ascii="Calibri" w:hAnsi="Calibri"/>
          <w:color w:val="000000"/>
          <w:sz w:val="22"/>
          <w:szCs w:val="22"/>
        </w:rPr>
        <w:t xml:space="preserve"> </w:t>
      </w:r>
    </w:p>
    <w:p w:rsidR="001E4347" w:rsidRDefault="009F27BD" w:rsidP="00E32E64">
      <w:pPr>
        <w:pStyle w:val="a3"/>
        <w:numPr>
          <w:ilvl w:val="0"/>
          <w:numId w:val="4"/>
        </w:numPr>
        <w:spacing w:before="0" w:beforeAutospacing="0" w:after="80" w:afterAutospacing="0"/>
        <w:jc w:val="both"/>
        <w:rPr>
          <w:rFonts w:ascii="Calibri" w:hAnsi="Calibri"/>
          <w:color w:val="000000"/>
          <w:sz w:val="22"/>
          <w:szCs w:val="22"/>
        </w:rPr>
      </w:pPr>
      <w:r w:rsidRPr="00E32E64">
        <w:rPr>
          <w:rFonts w:ascii="Calibri" w:hAnsi="Calibri"/>
          <w:color w:val="000000"/>
          <w:sz w:val="22"/>
          <w:szCs w:val="22"/>
        </w:rPr>
        <w:t xml:space="preserve">Уполномоченный по правам человека Совета Европы также явно рекомендует (в случае Греции) «передать административные обязанности в отношении предоставления статуса сознательного отказчика от Министерства обороны к независимому гражданскому органу». </w:t>
      </w:r>
      <w:hyperlink r:id="rId11" w:anchor="_ftn13" w:history="1">
        <w:r w:rsidRPr="00E32E64">
          <w:rPr>
            <w:color w:val="000000"/>
            <w:sz w:val="22"/>
            <w:szCs w:val="22"/>
          </w:rPr>
          <w:t>[13]</w:t>
        </w:r>
      </w:hyperlink>
    </w:p>
    <w:p w:rsidR="001E4347" w:rsidRDefault="009F27BD" w:rsidP="00E32E64">
      <w:pPr>
        <w:pStyle w:val="a3"/>
        <w:numPr>
          <w:ilvl w:val="0"/>
          <w:numId w:val="4"/>
        </w:numPr>
        <w:spacing w:before="0" w:beforeAutospacing="0" w:after="80" w:afterAutospacing="0"/>
        <w:jc w:val="both"/>
        <w:rPr>
          <w:rFonts w:ascii="Calibri" w:hAnsi="Calibri"/>
          <w:color w:val="000000"/>
          <w:sz w:val="22"/>
          <w:szCs w:val="22"/>
        </w:rPr>
      </w:pPr>
      <w:r w:rsidRPr="00E32E64">
        <w:rPr>
          <w:rFonts w:ascii="Calibri" w:hAnsi="Calibri"/>
          <w:color w:val="000000"/>
          <w:sz w:val="22"/>
          <w:szCs w:val="22"/>
        </w:rPr>
        <w:t>Комитет ООН по правам человека неоднократно выражал свою озабоченность</w:t>
      </w:r>
      <w:proofErr w:type="gramStart"/>
      <w:r w:rsidRPr="00E32E64">
        <w:rPr>
          <w:rFonts w:ascii="Calibri" w:hAnsi="Calibri"/>
          <w:color w:val="000000"/>
          <w:sz w:val="22"/>
          <w:szCs w:val="22"/>
        </w:rPr>
        <w:t xml:space="preserve"> ,</w:t>
      </w:r>
      <w:proofErr w:type="gramEnd"/>
      <w:r w:rsidRPr="00E32E64">
        <w:rPr>
          <w:rFonts w:ascii="Calibri" w:hAnsi="Calibri"/>
          <w:color w:val="000000"/>
          <w:sz w:val="22"/>
          <w:szCs w:val="22"/>
        </w:rPr>
        <w:t xml:space="preserve"> когда оценка заявок находится под контролем Министерства обороны, особенно когда военнослужащие составляют часть состава соответствующей комиссии/комитета, отмечая отсутствие независимости и беспристрастности. И он неоднократно рекомендовал поставить оценку заявлений о предоставлении статуса отказчика по соображениям совести «полностью </w:t>
      </w:r>
      <w:proofErr w:type="gramStart"/>
      <w:r w:rsidRPr="00E32E64">
        <w:rPr>
          <w:rFonts w:ascii="Calibri" w:hAnsi="Calibri"/>
          <w:color w:val="000000"/>
          <w:sz w:val="22"/>
          <w:szCs w:val="22"/>
        </w:rPr>
        <w:t>под</w:t>
      </w:r>
      <w:proofErr w:type="gramEnd"/>
      <w:r w:rsidRPr="00E32E64">
        <w:rPr>
          <w:rFonts w:ascii="Calibri" w:hAnsi="Calibri"/>
          <w:color w:val="000000"/>
          <w:sz w:val="22"/>
          <w:szCs w:val="22"/>
        </w:rPr>
        <w:t>»/«</w:t>
      </w:r>
      <w:proofErr w:type="gramStart"/>
      <w:r w:rsidRPr="00E32E64">
        <w:rPr>
          <w:rFonts w:ascii="Calibri" w:hAnsi="Calibri"/>
          <w:color w:val="000000"/>
          <w:sz w:val="22"/>
          <w:szCs w:val="22"/>
        </w:rPr>
        <w:t>под</w:t>
      </w:r>
      <w:proofErr w:type="gramEnd"/>
      <w:r w:rsidRPr="00E32E64">
        <w:rPr>
          <w:rFonts w:ascii="Calibri" w:hAnsi="Calibri"/>
          <w:color w:val="000000"/>
          <w:sz w:val="22"/>
          <w:szCs w:val="22"/>
        </w:rPr>
        <w:t xml:space="preserve"> полный контроль гражданских властей» (например, заключительные замечания по Греции </w:t>
      </w:r>
      <w:hyperlink r:id="rId12" w:anchor="_ftn14" w:history="1">
        <w:r w:rsidRPr="00E32E64">
          <w:rPr>
            <w:color w:val="000000"/>
            <w:sz w:val="22"/>
            <w:szCs w:val="22"/>
          </w:rPr>
          <w:t>[14]</w:t>
        </w:r>
      </w:hyperlink>
      <w:r w:rsidRPr="00E32E64">
        <w:rPr>
          <w:rFonts w:ascii="Calibri" w:hAnsi="Calibri"/>
          <w:color w:val="000000"/>
          <w:sz w:val="22"/>
          <w:szCs w:val="22"/>
        </w:rPr>
        <w:t xml:space="preserve"> Россия </w:t>
      </w:r>
      <w:hyperlink r:id="rId13" w:anchor="_ftn15" w:history="1">
        <w:r w:rsidRPr="00E32E64">
          <w:rPr>
            <w:color w:val="000000"/>
            <w:sz w:val="22"/>
            <w:szCs w:val="22"/>
          </w:rPr>
          <w:t>[15]</w:t>
        </w:r>
      </w:hyperlink>
      <w:r w:rsidRPr="00E32E64">
        <w:rPr>
          <w:rFonts w:ascii="Calibri" w:hAnsi="Calibri"/>
          <w:color w:val="000000"/>
          <w:sz w:val="22"/>
          <w:szCs w:val="22"/>
        </w:rPr>
        <w:t xml:space="preserve"> , Израиль </w:t>
      </w:r>
      <w:hyperlink r:id="rId14" w:anchor="_ftn16" w:history="1">
        <w:r w:rsidRPr="00E32E64">
          <w:rPr>
            <w:color w:val="000000"/>
            <w:sz w:val="22"/>
            <w:szCs w:val="22"/>
          </w:rPr>
          <w:t>[16]</w:t>
        </w:r>
      </w:hyperlink>
      <w:r w:rsidRPr="00E32E64">
        <w:rPr>
          <w:rFonts w:ascii="Calibri" w:hAnsi="Calibri"/>
          <w:color w:val="000000"/>
          <w:sz w:val="22"/>
          <w:szCs w:val="22"/>
        </w:rPr>
        <w:t>).</w:t>
      </w:r>
    </w:p>
    <w:p w:rsidR="00DD77D7" w:rsidRDefault="00DD77D7" w:rsidP="00E32E64">
      <w:pPr>
        <w:pStyle w:val="a3"/>
        <w:spacing w:before="0" w:beforeAutospacing="0" w:after="80" w:afterAutospacing="0"/>
        <w:jc w:val="both"/>
        <w:rPr>
          <w:rFonts w:ascii="Calibri" w:hAnsi="Calibri"/>
          <w:color w:val="000000"/>
          <w:sz w:val="22"/>
          <w:szCs w:val="22"/>
        </w:rPr>
      </w:pPr>
    </w:p>
    <w:p w:rsidR="001E4347" w:rsidRPr="00E32E64" w:rsidRDefault="009F27BD" w:rsidP="00E32E64">
      <w:pPr>
        <w:pStyle w:val="a3"/>
        <w:spacing w:before="0" w:beforeAutospacing="0" w:after="80" w:afterAutospacing="0"/>
        <w:jc w:val="both"/>
        <w:rPr>
          <w:rFonts w:ascii="Calibri" w:hAnsi="Calibri"/>
          <w:color w:val="000000"/>
          <w:sz w:val="22"/>
          <w:szCs w:val="22"/>
        </w:rPr>
      </w:pPr>
      <w:r w:rsidRPr="00E32E64">
        <w:rPr>
          <w:rFonts w:ascii="Calibri" w:hAnsi="Calibri"/>
          <w:color w:val="000000"/>
          <w:sz w:val="22"/>
          <w:szCs w:val="22"/>
        </w:rPr>
        <w:t>Ниже мы приводим ряд примеров из стран, где есть обязательная военная служба, и вышеупомянутые стандарты не соблюдаются.</w:t>
      </w:r>
    </w:p>
    <w:p w:rsidR="001E4347" w:rsidRPr="00E32E64" w:rsidRDefault="009F27BD" w:rsidP="00E32E64">
      <w:pPr>
        <w:pStyle w:val="a3"/>
        <w:spacing w:before="0" w:beforeAutospacing="0" w:after="0" w:afterAutospacing="0"/>
        <w:ind w:left="540"/>
        <w:jc w:val="both"/>
        <w:rPr>
          <w:rFonts w:ascii="Calibri" w:hAnsi="Calibri"/>
          <w:color w:val="000000"/>
          <w:sz w:val="22"/>
          <w:szCs w:val="22"/>
        </w:rPr>
      </w:pPr>
      <w:r w:rsidRPr="00E32E64">
        <w:rPr>
          <w:rFonts w:ascii="Calibri" w:hAnsi="Calibri"/>
          <w:color w:val="000000"/>
          <w:sz w:val="22"/>
          <w:szCs w:val="22"/>
        </w:rPr>
        <w:t> </w:t>
      </w:r>
    </w:p>
    <w:p w:rsidR="001E4347" w:rsidRPr="00DD77D7" w:rsidRDefault="009F27BD" w:rsidP="00DD77D7">
      <w:pPr>
        <w:pStyle w:val="3"/>
      </w:pPr>
      <w:bookmarkStart w:id="6" w:name="_Toc3472105"/>
      <w:r w:rsidRPr="00DD77D7">
        <w:t>Греция</w:t>
      </w:r>
      <w:bookmarkEnd w:id="6"/>
    </w:p>
    <w:p w:rsidR="001E4347" w:rsidRDefault="009F27BD" w:rsidP="00B5198C">
      <w:pPr>
        <w:pStyle w:val="a3"/>
        <w:spacing w:before="0" w:beforeAutospacing="0" w:after="0" w:afterAutospacing="0"/>
        <w:jc w:val="both"/>
        <w:rPr>
          <w:rFonts w:ascii="Calibri" w:hAnsi="Calibri"/>
          <w:color w:val="000000"/>
          <w:sz w:val="22"/>
          <w:szCs w:val="22"/>
        </w:rPr>
      </w:pPr>
      <w:r w:rsidRPr="00E32E64">
        <w:rPr>
          <w:rFonts w:ascii="Calibri" w:hAnsi="Calibri"/>
          <w:color w:val="000000"/>
          <w:sz w:val="22"/>
          <w:szCs w:val="22"/>
        </w:rPr>
        <w:t>В Греции отказники по соображениям совести должны подать свои заявления в министерство обороны.</w:t>
      </w:r>
      <w:r>
        <w:rPr>
          <w:rFonts w:ascii="Calibri" w:hAnsi="Calibri"/>
          <w:color w:val="000000"/>
          <w:sz w:val="22"/>
          <w:szCs w:val="22"/>
        </w:rPr>
        <w:t xml:space="preserve"> </w:t>
      </w:r>
      <w:r w:rsidRPr="00E32E64">
        <w:rPr>
          <w:rFonts w:ascii="Calibri" w:hAnsi="Calibri"/>
          <w:color w:val="000000"/>
          <w:sz w:val="22"/>
          <w:szCs w:val="22"/>
        </w:rPr>
        <w:t>В пункте 1 статьи 62 Закона № 3421/2005 говорится, что заявления об отказе от военной службы по соображениям совести рассматриваются Специальным комитетом (обычно называемым «Комитетом по проверке совести»).</w:t>
      </w:r>
      <w:r w:rsidRPr="00F945F5">
        <w:rPr>
          <w:rFonts w:ascii="Calibri" w:hAnsi="Calibri"/>
          <w:color w:val="000000"/>
          <w:sz w:val="22"/>
          <w:szCs w:val="22"/>
        </w:rPr>
        <w:t xml:space="preserve"> </w:t>
      </w:r>
      <w:r w:rsidRPr="00E32E64">
        <w:rPr>
          <w:rFonts w:ascii="Calibri" w:hAnsi="Calibri"/>
          <w:color w:val="000000"/>
          <w:sz w:val="22"/>
          <w:szCs w:val="22"/>
        </w:rPr>
        <w:t>Специальный комитет состоит из члена Государственного юридического совета;</w:t>
      </w:r>
      <w:r>
        <w:rPr>
          <w:rFonts w:ascii="Calibri" w:hAnsi="Calibri"/>
          <w:color w:val="000000"/>
          <w:sz w:val="22"/>
          <w:szCs w:val="22"/>
        </w:rPr>
        <w:t xml:space="preserve"> </w:t>
      </w:r>
      <w:r w:rsidRPr="00E32E64">
        <w:rPr>
          <w:rFonts w:ascii="Calibri" w:hAnsi="Calibri"/>
          <w:color w:val="000000"/>
          <w:sz w:val="22"/>
          <w:szCs w:val="22"/>
        </w:rPr>
        <w:t>два профессора университета, которые являются специалистами в области философии, психологии или социально-политических наук;</w:t>
      </w:r>
      <w:r>
        <w:rPr>
          <w:rFonts w:ascii="Calibri" w:hAnsi="Calibri"/>
          <w:color w:val="000000"/>
          <w:sz w:val="22"/>
          <w:szCs w:val="22"/>
        </w:rPr>
        <w:t xml:space="preserve"> </w:t>
      </w:r>
      <w:r w:rsidRPr="00E32E64">
        <w:rPr>
          <w:rFonts w:ascii="Calibri" w:hAnsi="Calibri"/>
          <w:color w:val="000000"/>
          <w:sz w:val="22"/>
          <w:szCs w:val="22"/>
        </w:rPr>
        <w:t>и два военнослужащих - один из службы набора и один из службы здравоохранения - назначенные министром обороны.</w:t>
      </w:r>
    </w:p>
    <w:p w:rsidR="001E4347" w:rsidRPr="00E32E64" w:rsidRDefault="009F27BD" w:rsidP="00E32E64">
      <w:pPr>
        <w:pStyle w:val="a3"/>
        <w:spacing w:before="0" w:beforeAutospacing="0" w:after="0" w:afterAutospacing="0"/>
        <w:ind w:left="540"/>
        <w:jc w:val="both"/>
        <w:rPr>
          <w:rFonts w:ascii="Calibri" w:hAnsi="Calibri"/>
          <w:color w:val="000000"/>
          <w:sz w:val="22"/>
          <w:szCs w:val="22"/>
        </w:rPr>
      </w:pPr>
      <w:r w:rsidRPr="00E32E64">
        <w:rPr>
          <w:rFonts w:ascii="Calibri" w:hAnsi="Calibri"/>
          <w:color w:val="000000"/>
          <w:sz w:val="22"/>
          <w:szCs w:val="22"/>
        </w:rPr>
        <w:t> </w:t>
      </w:r>
    </w:p>
    <w:p w:rsidR="001E4347" w:rsidRDefault="009F27BD" w:rsidP="00B5198C">
      <w:pPr>
        <w:pStyle w:val="a3"/>
        <w:spacing w:before="0" w:beforeAutospacing="0" w:after="0" w:afterAutospacing="0"/>
        <w:jc w:val="both"/>
        <w:rPr>
          <w:rFonts w:ascii="Calibri" w:hAnsi="Calibri"/>
          <w:color w:val="000000"/>
          <w:sz w:val="22"/>
          <w:szCs w:val="22"/>
        </w:rPr>
      </w:pPr>
      <w:r w:rsidRPr="00E32E64">
        <w:rPr>
          <w:rFonts w:ascii="Calibri" w:hAnsi="Calibri"/>
          <w:color w:val="000000"/>
          <w:sz w:val="22"/>
          <w:szCs w:val="22"/>
        </w:rPr>
        <w:t>Согласно законодательству, Специальный комитет имеет кворум, когда присутствующих членов</w:t>
      </w:r>
      <w:r w:rsidR="00B5198C">
        <w:rPr>
          <w:rFonts w:ascii="Calibri" w:hAnsi="Calibri"/>
          <w:color w:val="000000"/>
          <w:sz w:val="22"/>
          <w:szCs w:val="22"/>
        </w:rPr>
        <w:t xml:space="preserve"> больше, чем отсутствующих, что </w:t>
      </w:r>
      <w:r w:rsidRPr="00E32E64">
        <w:rPr>
          <w:rFonts w:ascii="Calibri" w:hAnsi="Calibri"/>
          <w:color w:val="000000"/>
          <w:sz w:val="22"/>
          <w:szCs w:val="22"/>
        </w:rPr>
        <w:t>означает, что присутствуют 3 члена, независимо от того, кто из них.</w:t>
      </w:r>
      <w:r>
        <w:rPr>
          <w:rFonts w:ascii="Calibri" w:hAnsi="Calibri"/>
          <w:color w:val="000000"/>
          <w:sz w:val="22"/>
          <w:szCs w:val="22"/>
        </w:rPr>
        <w:t xml:space="preserve"> </w:t>
      </w:r>
      <w:r w:rsidRPr="00E32E64">
        <w:rPr>
          <w:rFonts w:ascii="Calibri" w:hAnsi="Calibri"/>
          <w:color w:val="000000"/>
          <w:sz w:val="22"/>
          <w:szCs w:val="22"/>
        </w:rPr>
        <w:t>Это</w:t>
      </w:r>
      <w:r>
        <w:rPr>
          <w:rFonts w:ascii="Calibri" w:hAnsi="Calibri"/>
          <w:color w:val="000000"/>
          <w:sz w:val="22"/>
          <w:szCs w:val="22"/>
        </w:rPr>
        <w:t xml:space="preserve"> </w:t>
      </w:r>
      <w:r w:rsidRPr="00E32E64">
        <w:rPr>
          <w:rFonts w:ascii="Calibri" w:hAnsi="Calibri"/>
          <w:color w:val="000000"/>
          <w:sz w:val="22"/>
          <w:szCs w:val="22"/>
        </w:rPr>
        <w:t>обеспечивает возможность большинства военных офицеров.</w:t>
      </w:r>
      <w:r>
        <w:rPr>
          <w:rFonts w:ascii="Calibri" w:hAnsi="Calibri"/>
          <w:color w:val="000000"/>
          <w:sz w:val="22"/>
          <w:szCs w:val="22"/>
        </w:rPr>
        <w:t xml:space="preserve"> </w:t>
      </w:r>
      <w:r w:rsidRPr="00E32E64">
        <w:rPr>
          <w:rFonts w:ascii="Calibri" w:hAnsi="Calibri"/>
          <w:color w:val="000000"/>
          <w:sz w:val="22"/>
          <w:szCs w:val="22"/>
        </w:rPr>
        <w:t>Такая ситуация уже была осуждена Европейским судом по правам человека.</w:t>
      </w:r>
      <w:r>
        <w:rPr>
          <w:rFonts w:ascii="Calibri" w:hAnsi="Calibri"/>
          <w:color w:val="000000"/>
          <w:sz w:val="22"/>
          <w:szCs w:val="22"/>
        </w:rPr>
        <w:t xml:space="preserve"> </w:t>
      </w:r>
      <w:hyperlink r:id="rId15" w:anchor="_ftn17" w:history="1">
        <w:r w:rsidRPr="00E32E64">
          <w:rPr>
            <w:color w:val="000000"/>
          </w:rPr>
          <w:t>[17]</w:t>
        </w:r>
      </w:hyperlink>
    </w:p>
    <w:p w:rsidR="001E4347" w:rsidRDefault="009F27BD" w:rsidP="00E32E64">
      <w:pPr>
        <w:pStyle w:val="a3"/>
        <w:spacing w:before="0" w:beforeAutospacing="0" w:after="0" w:afterAutospacing="0"/>
        <w:ind w:left="540"/>
        <w:jc w:val="both"/>
        <w:rPr>
          <w:rFonts w:ascii="Calibri" w:hAnsi="Calibri"/>
          <w:color w:val="000000"/>
          <w:sz w:val="22"/>
          <w:szCs w:val="22"/>
        </w:rPr>
      </w:pPr>
      <w:r>
        <w:rPr>
          <w:rFonts w:ascii="Calibri" w:hAnsi="Calibri"/>
          <w:color w:val="000000"/>
          <w:sz w:val="22"/>
          <w:szCs w:val="22"/>
        </w:rPr>
        <w:t> </w:t>
      </w:r>
    </w:p>
    <w:p w:rsidR="001E4347" w:rsidRDefault="009F27BD" w:rsidP="00D714E5">
      <w:pPr>
        <w:pStyle w:val="a3"/>
        <w:spacing w:before="0" w:beforeAutospacing="0" w:after="0" w:afterAutospacing="0"/>
        <w:jc w:val="both"/>
        <w:rPr>
          <w:rFonts w:ascii="Calibri" w:hAnsi="Calibri"/>
          <w:color w:val="000000"/>
          <w:sz w:val="22"/>
          <w:szCs w:val="22"/>
        </w:rPr>
      </w:pPr>
      <w:r w:rsidRPr="00E32E64">
        <w:rPr>
          <w:rFonts w:ascii="Calibri" w:hAnsi="Calibri"/>
          <w:color w:val="000000"/>
          <w:sz w:val="22"/>
          <w:szCs w:val="22"/>
        </w:rPr>
        <w:t>Решения, принятые Комитетом, должны быть одобрены Министерством обороны, которое может не согласиться и принять другое решение.</w:t>
      </w:r>
      <w:r>
        <w:rPr>
          <w:rFonts w:ascii="Calibri" w:hAnsi="Calibri"/>
          <w:color w:val="000000"/>
          <w:sz w:val="22"/>
          <w:szCs w:val="22"/>
        </w:rPr>
        <w:t xml:space="preserve"> </w:t>
      </w:r>
      <w:r w:rsidRPr="00E32E64">
        <w:rPr>
          <w:rFonts w:ascii="Calibri" w:hAnsi="Calibri"/>
          <w:color w:val="000000"/>
          <w:sz w:val="22"/>
          <w:szCs w:val="22"/>
        </w:rPr>
        <w:t>Кандидатам может быть приказано провести личное собеседование с комитетом, в ходе которого им необходимо доказать свое</w:t>
      </w:r>
      <w:r>
        <w:rPr>
          <w:rFonts w:ascii="Calibri" w:hAnsi="Calibri"/>
          <w:color w:val="000000"/>
          <w:sz w:val="22"/>
          <w:szCs w:val="22"/>
        </w:rPr>
        <w:t xml:space="preserve"> </w:t>
      </w:r>
      <w:r w:rsidRPr="00E32E64">
        <w:rPr>
          <w:rFonts w:ascii="Calibri" w:hAnsi="Calibri"/>
          <w:color w:val="000000"/>
          <w:sz w:val="22"/>
          <w:szCs w:val="22"/>
        </w:rPr>
        <w:t>«общее восприятие жизни, основанное на сознательных религиозных, философских или моральных убеждениях, неопровержимо соблюдаемых человеком и выраженных путем сохранения соответствующего отношения», как изложено в пункте 2 статьи 59 Закона 3421/2005.</w:t>
      </w:r>
    </w:p>
    <w:p w:rsidR="001E4347" w:rsidRPr="00E32E64" w:rsidRDefault="009F27BD" w:rsidP="00E32E64">
      <w:pPr>
        <w:pStyle w:val="a3"/>
        <w:spacing w:before="0" w:beforeAutospacing="0" w:after="0" w:afterAutospacing="0"/>
        <w:ind w:left="540"/>
        <w:jc w:val="both"/>
        <w:rPr>
          <w:rFonts w:ascii="Calibri" w:hAnsi="Calibri"/>
          <w:color w:val="000000"/>
          <w:sz w:val="22"/>
          <w:szCs w:val="22"/>
        </w:rPr>
      </w:pPr>
      <w:r w:rsidRPr="00E32E64">
        <w:rPr>
          <w:rFonts w:ascii="Calibri" w:hAnsi="Calibri"/>
          <w:color w:val="000000"/>
          <w:sz w:val="22"/>
          <w:szCs w:val="22"/>
        </w:rPr>
        <w:t> </w:t>
      </w:r>
    </w:p>
    <w:p w:rsidR="001E4347" w:rsidRDefault="009F27BD" w:rsidP="00D714E5">
      <w:pPr>
        <w:pStyle w:val="a3"/>
        <w:spacing w:before="0" w:beforeAutospacing="0" w:after="0" w:afterAutospacing="0"/>
        <w:jc w:val="both"/>
        <w:rPr>
          <w:rFonts w:ascii="Calibri" w:hAnsi="Calibri"/>
          <w:color w:val="000000"/>
          <w:sz w:val="22"/>
          <w:szCs w:val="22"/>
        </w:rPr>
      </w:pPr>
      <w:proofErr w:type="gramStart"/>
      <w:r w:rsidRPr="00E32E64">
        <w:rPr>
          <w:rFonts w:ascii="Calibri" w:hAnsi="Calibri"/>
          <w:color w:val="000000"/>
          <w:sz w:val="22"/>
          <w:szCs w:val="22"/>
        </w:rPr>
        <w:lastRenderedPageBreak/>
        <w:t>Заявители, чьи заявления не были удовлетворены, могут подать апелляцию либо министру национальной обороны, который вновь обращается к тому же</w:t>
      </w:r>
      <w:r>
        <w:rPr>
          <w:rFonts w:ascii="Calibri" w:hAnsi="Calibri"/>
          <w:color w:val="000000"/>
          <w:sz w:val="22"/>
          <w:szCs w:val="22"/>
        </w:rPr>
        <w:t xml:space="preserve"> </w:t>
      </w:r>
      <w:r w:rsidRPr="00E32E64">
        <w:rPr>
          <w:rFonts w:ascii="Calibri" w:hAnsi="Calibri"/>
          <w:color w:val="000000"/>
          <w:sz w:val="22"/>
          <w:szCs w:val="22"/>
        </w:rPr>
        <w:t>Комитету по рассмотрению заявлений, либо в Государственный совет, высший административный суд Греции, который рассматривает не существо дела, а только процедуры.</w:t>
      </w:r>
      <w:proofErr w:type="gramEnd"/>
    </w:p>
    <w:p w:rsidR="001E4347" w:rsidRPr="00E32E64" w:rsidRDefault="009F27BD" w:rsidP="00E32E64">
      <w:pPr>
        <w:pStyle w:val="a3"/>
        <w:spacing w:before="0" w:beforeAutospacing="0" w:after="0" w:afterAutospacing="0"/>
        <w:ind w:left="540"/>
        <w:jc w:val="both"/>
        <w:rPr>
          <w:rFonts w:ascii="Calibri" w:hAnsi="Calibri"/>
          <w:color w:val="000000"/>
          <w:sz w:val="22"/>
          <w:szCs w:val="22"/>
        </w:rPr>
      </w:pPr>
      <w:r w:rsidRPr="00E32E64">
        <w:rPr>
          <w:rFonts w:ascii="Calibri" w:hAnsi="Calibri"/>
          <w:color w:val="000000"/>
          <w:sz w:val="22"/>
          <w:szCs w:val="22"/>
        </w:rPr>
        <w:t> </w:t>
      </w:r>
    </w:p>
    <w:p w:rsidR="001E4347" w:rsidRDefault="009F27BD" w:rsidP="00D714E5">
      <w:pPr>
        <w:pStyle w:val="a3"/>
        <w:spacing w:before="0" w:beforeAutospacing="0" w:after="0" w:afterAutospacing="0"/>
        <w:jc w:val="both"/>
        <w:rPr>
          <w:rFonts w:ascii="Calibri" w:hAnsi="Calibri"/>
          <w:color w:val="000000"/>
          <w:sz w:val="22"/>
          <w:szCs w:val="22"/>
        </w:rPr>
      </w:pPr>
      <w:proofErr w:type="gramStart"/>
      <w:r w:rsidRPr="00E32E64">
        <w:rPr>
          <w:rFonts w:ascii="Calibri" w:hAnsi="Calibri"/>
          <w:color w:val="000000"/>
          <w:sz w:val="22"/>
          <w:szCs w:val="22"/>
        </w:rPr>
        <w:t>Такая процедура подачи заявления на альтернативную службу, основанная на «Комитете по экспертизе совести», и тот факт, что окончательное решение принимается (заместителем) министра национальной обороны, нарушают международные стандарты в области прав человека, изложенные выше.</w:t>
      </w:r>
      <w:r>
        <w:rPr>
          <w:rFonts w:ascii="Calibri" w:hAnsi="Calibri"/>
          <w:color w:val="000000"/>
          <w:sz w:val="22"/>
          <w:szCs w:val="22"/>
        </w:rPr>
        <w:t xml:space="preserve"> </w:t>
      </w:r>
      <w:r w:rsidRPr="00E32E64">
        <w:rPr>
          <w:rFonts w:ascii="Calibri" w:hAnsi="Calibri"/>
          <w:color w:val="000000"/>
          <w:sz w:val="22"/>
          <w:szCs w:val="22"/>
        </w:rPr>
        <w:t xml:space="preserve">29 мая 2018 года WRI и Европейское бюро </w:t>
      </w:r>
      <w:r>
        <w:rPr>
          <w:rFonts w:ascii="Calibri" w:hAnsi="Calibri"/>
          <w:color w:val="000000"/>
          <w:sz w:val="22"/>
          <w:szCs w:val="22"/>
        </w:rPr>
        <w:t>сознательных отказчиков от военной службы</w:t>
      </w:r>
      <w:r w:rsidRPr="00E32E64">
        <w:rPr>
          <w:rFonts w:ascii="Calibri" w:hAnsi="Calibri"/>
          <w:color w:val="000000"/>
          <w:sz w:val="22"/>
          <w:szCs w:val="22"/>
        </w:rPr>
        <w:t xml:space="preserve"> совместным заявлением, призывая правительство Греции принять необходимые меры для улучшения действующего законодательства и практики</w:t>
      </w:r>
      <w:proofErr w:type="gramEnd"/>
      <w:r w:rsidRPr="00E32E64">
        <w:rPr>
          <w:rFonts w:ascii="Calibri" w:hAnsi="Calibri"/>
          <w:color w:val="000000"/>
          <w:sz w:val="22"/>
          <w:szCs w:val="22"/>
        </w:rPr>
        <w:t xml:space="preserve"> в соответствии с международными стандартами.</w:t>
      </w:r>
      <w:r>
        <w:rPr>
          <w:rFonts w:ascii="Calibri" w:hAnsi="Calibri"/>
          <w:color w:val="000000"/>
          <w:sz w:val="22"/>
          <w:szCs w:val="22"/>
        </w:rPr>
        <w:t xml:space="preserve"> </w:t>
      </w:r>
      <w:hyperlink r:id="rId16" w:anchor="_ftn18" w:history="1">
        <w:r w:rsidRPr="00E32E64">
          <w:rPr>
            <w:color w:val="000000"/>
          </w:rPr>
          <w:t>[18]</w:t>
        </w:r>
      </w:hyperlink>
    </w:p>
    <w:p w:rsidR="001E4347" w:rsidRDefault="009F27BD" w:rsidP="00E32E64">
      <w:pPr>
        <w:pStyle w:val="a3"/>
        <w:spacing w:before="0" w:beforeAutospacing="0" w:after="0" w:afterAutospacing="0"/>
        <w:ind w:left="540"/>
        <w:jc w:val="both"/>
        <w:rPr>
          <w:rFonts w:ascii="Calibri" w:hAnsi="Calibri"/>
          <w:color w:val="000000"/>
          <w:sz w:val="22"/>
          <w:szCs w:val="22"/>
        </w:rPr>
      </w:pPr>
      <w:r>
        <w:rPr>
          <w:rFonts w:ascii="Calibri" w:hAnsi="Calibri"/>
          <w:color w:val="000000"/>
          <w:sz w:val="22"/>
          <w:szCs w:val="22"/>
        </w:rPr>
        <w:t> </w:t>
      </w:r>
    </w:p>
    <w:p w:rsidR="001E4347" w:rsidRPr="00DD77D7" w:rsidRDefault="009F27BD" w:rsidP="00DD77D7">
      <w:pPr>
        <w:pStyle w:val="3"/>
      </w:pPr>
      <w:bookmarkStart w:id="7" w:name="_Toc3472106"/>
      <w:r w:rsidRPr="00DD77D7">
        <w:t>Колумбия</w:t>
      </w:r>
      <w:bookmarkEnd w:id="7"/>
    </w:p>
    <w:p w:rsidR="001E4347" w:rsidRDefault="009F27BD" w:rsidP="00D714E5">
      <w:pPr>
        <w:pStyle w:val="a3"/>
        <w:spacing w:before="0" w:beforeAutospacing="0" w:after="0" w:afterAutospacing="0"/>
        <w:jc w:val="both"/>
        <w:rPr>
          <w:rFonts w:ascii="Calibri" w:hAnsi="Calibri"/>
          <w:color w:val="000000"/>
          <w:sz w:val="22"/>
          <w:szCs w:val="22"/>
        </w:rPr>
      </w:pPr>
      <w:r w:rsidRPr="00E32E64">
        <w:rPr>
          <w:rFonts w:ascii="Calibri" w:hAnsi="Calibri"/>
          <w:color w:val="000000"/>
          <w:sz w:val="22"/>
          <w:szCs w:val="22"/>
        </w:rPr>
        <w:t>Колумбия - еще одна страна, которая не соблюдает международные</w:t>
      </w:r>
      <w:r>
        <w:rPr>
          <w:rFonts w:ascii="Calibri" w:hAnsi="Calibri"/>
          <w:color w:val="000000"/>
          <w:sz w:val="22"/>
          <w:szCs w:val="22"/>
        </w:rPr>
        <w:t xml:space="preserve"> </w:t>
      </w:r>
      <w:r w:rsidRPr="00E32E64">
        <w:rPr>
          <w:rFonts w:ascii="Calibri" w:hAnsi="Calibri"/>
          <w:color w:val="000000"/>
          <w:sz w:val="22"/>
          <w:szCs w:val="22"/>
        </w:rPr>
        <w:t>стандарты в отношении процедур подачи заявлений на отказ от военной службы по соображениям совести. В августе 2017 года был издан новый закон о призыве на военную службу (Закон №1861), регулирующий различные сферы набора в армию, в том числе заявления об отказе от военной службы по соображениям совести.</w:t>
      </w:r>
      <w:r>
        <w:rPr>
          <w:rFonts w:ascii="Calibri" w:hAnsi="Calibri"/>
          <w:color w:val="000000"/>
          <w:sz w:val="22"/>
          <w:szCs w:val="22"/>
        </w:rPr>
        <w:t xml:space="preserve"> </w:t>
      </w:r>
      <w:r w:rsidRPr="00E32E64">
        <w:rPr>
          <w:rFonts w:ascii="Calibri" w:hAnsi="Calibri"/>
          <w:color w:val="000000"/>
          <w:sz w:val="22"/>
          <w:szCs w:val="22"/>
        </w:rPr>
        <w:t>Согласно</w:t>
      </w:r>
      <w:r>
        <w:rPr>
          <w:rFonts w:ascii="Calibri" w:hAnsi="Calibri"/>
          <w:color w:val="000000"/>
          <w:sz w:val="22"/>
          <w:szCs w:val="22"/>
        </w:rPr>
        <w:t xml:space="preserve"> </w:t>
      </w:r>
      <w:r w:rsidRPr="00E32E64">
        <w:rPr>
          <w:rFonts w:ascii="Calibri" w:hAnsi="Calibri"/>
          <w:color w:val="000000"/>
          <w:sz w:val="22"/>
          <w:szCs w:val="22"/>
        </w:rPr>
        <w:t>Закону №1861 , отказчик от военной службы по соображениям совести сначала подает свое устное или письменное заявление в местный военный округ.</w:t>
      </w:r>
      <w:r>
        <w:rPr>
          <w:rFonts w:ascii="Calibri" w:hAnsi="Calibri"/>
          <w:color w:val="000000"/>
          <w:sz w:val="22"/>
          <w:szCs w:val="22"/>
        </w:rPr>
        <w:t xml:space="preserve"> </w:t>
      </w:r>
      <w:r w:rsidRPr="00E32E64">
        <w:rPr>
          <w:rFonts w:ascii="Calibri" w:hAnsi="Calibri"/>
          <w:color w:val="000000"/>
          <w:sz w:val="22"/>
          <w:szCs w:val="22"/>
        </w:rPr>
        <w:t>Когда заявление получено, оно доставляется в комиссию, состоящую из четырех должностных лиц из соответствующего</w:t>
      </w:r>
      <w:r>
        <w:rPr>
          <w:rFonts w:ascii="Calibri" w:hAnsi="Calibri"/>
          <w:color w:val="000000"/>
          <w:sz w:val="22"/>
          <w:szCs w:val="22"/>
        </w:rPr>
        <w:t xml:space="preserve"> </w:t>
      </w:r>
      <w:r w:rsidRPr="00E32E64">
        <w:rPr>
          <w:rFonts w:ascii="Calibri" w:hAnsi="Calibri"/>
          <w:color w:val="000000"/>
          <w:sz w:val="22"/>
          <w:szCs w:val="22"/>
        </w:rPr>
        <w:t>органа</w:t>
      </w:r>
      <w:r>
        <w:rPr>
          <w:rFonts w:ascii="Calibri" w:hAnsi="Calibri"/>
          <w:color w:val="000000"/>
          <w:sz w:val="22"/>
          <w:szCs w:val="22"/>
        </w:rPr>
        <w:t xml:space="preserve"> </w:t>
      </w:r>
      <w:r w:rsidRPr="00E32E64">
        <w:rPr>
          <w:rFonts w:ascii="Calibri" w:hAnsi="Calibri"/>
          <w:color w:val="000000"/>
          <w:sz w:val="22"/>
          <w:szCs w:val="22"/>
        </w:rPr>
        <w:t>военного округа</w:t>
      </w:r>
      <w:r>
        <w:rPr>
          <w:rFonts w:ascii="Calibri" w:hAnsi="Calibri"/>
          <w:color w:val="000000"/>
          <w:sz w:val="22"/>
          <w:szCs w:val="22"/>
        </w:rPr>
        <w:t xml:space="preserve"> </w:t>
      </w:r>
      <w:r w:rsidRPr="00E32E64">
        <w:rPr>
          <w:rFonts w:ascii="Calibri" w:hAnsi="Calibri"/>
          <w:color w:val="000000"/>
          <w:sz w:val="22"/>
          <w:szCs w:val="22"/>
        </w:rPr>
        <w:t>(врач, психолог, юрист и командир) и одного представителя государственного министерства.</w:t>
      </w:r>
    </w:p>
    <w:p w:rsidR="001E4347" w:rsidRPr="00E32E64" w:rsidRDefault="009F27BD" w:rsidP="00E32E64">
      <w:pPr>
        <w:pStyle w:val="a3"/>
        <w:spacing w:before="0" w:beforeAutospacing="0" w:after="0" w:afterAutospacing="0"/>
        <w:ind w:left="540"/>
        <w:jc w:val="both"/>
        <w:rPr>
          <w:rFonts w:ascii="Calibri" w:hAnsi="Calibri"/>
          <w:color w:val="000000"/>
          <w:sz w:val="22"/>
          <w:szCs w:val="22"/>
        </w:rPr>
      </w:pPr>
      <w:r w:rsidRPr="00E32E64">
        <w:rPr>
          <w:rFonts w:ascii="Calibri" w:hAnsi="Calibri"/>
          <w:color w:val="000000"/>
          <w:sz w:val="22"/>
          <w:szCs w:val="22"/>
        </w:rPr>
        <w:t> </w:t>
      </w:r>
    </w:p>
    <w:p w:rsidR="001E4347" w:rsidRDefault="009F27BD" w:rsidP="00D714E5">
      <w:pPr>
        <w:pStyle w:val="a3"/>
        <w:spacing w:before="0" w:beforeAutospacing="0" w:after="0" w:afterAutospacing="0"/>
        <w:jc w:val="both"/>
        <w:rPr>
          <w:rFonts w:ascii="Calibri" w:hAnsi="Calibri"/>
          <w:color w:val="000000"/>
          <w:sz w:val="22"/>
          <w:szCs w:val="22"/>
        </w:rPr>
      </w:pPr>
      <w:r w:rsidRPr="00E32E64">
        <w:rPr>
          <w:rFonts w:ascii="Calibri" w:hAnsi="Calibri"/>
          <w:color w:val="000000"/>
          <w:sz w:val="22"/>
          <w:szCs w:val="22"/>
        </w:rPr>
        <w:t>Комиссия оценивает заявление, организует с заявителем собеседование и в конечном итоге решает, признать ли</w:t>
      </w:r>
      <w:r>
        <w:rPr>
          <w:rFonts w:ascii="Calibri" w:hAnsi="Calibri"/>
          <w:color w:val="000000"/>
          <w:sz w:val="22"/>
          <w:szCs w:val="22"/>
        </w:rPr>
        <w:t xml:space="preserve"> </w:t>
      </w:r>
      <w:r w:rsidRPr="00E32E64">
        <w:rPr>
          <w:rFonts w:ascii="Calibri" w:hAnsi="Calibri"/>
          <w:color w:val="000000"/>
          <w:sz w:val="22"/>
          <w:szCs w:val="22"/>
        </w:rPr>
        <w:t>заявителя отказчиком по соображениям совести или нет.</w:t>
      </w:r>
      <w:r>
        <w:rPr>
          <w:rFonts w:ascii="Calibri" w:hAnsi="Calibri"/>
          <w:color w:val="000000"/>
          <w:sz w:val="22"/>
          <w:szCs w:val="22"/>
        </w:rPr>
        <w:t xml:space="preserve"> </w:t>
      </w:r>
      <w:r w:rsidRPr="00E32E64">
        <w:rPr>
          <w:rFonts w:ascii="Calibri" w:hAnsi="Calibri"/>
          <w:color w:val="000000"/>
          <w:sz w:val="22"/>
          <w:szCs w:val="22"/>
        </w:rPr>
        <w:t>Если заявка не была удовлетворена - это означает, что заявитель не признан отказником по соображениям совести - он может оспорить это решение, предложив / заявив, что оно должно быть повторно рассмотрено той</w:t>
      </w:r>
      <w:r>
        <w:rPr>
          <w:rFonts w:ascii="Calibri" w:hAnsi="Calibri"/>
          <w:color w:val="000000"/>
          <w:sz w:val="22"/>
          <w:szCs w:val="22"/>
        </w:rPr>
        <w:t xml:space="preserve"> </w:t>
      </w:r>
      <w:r w:rsidRPr="00E32E64">
        <w:rPr>
          <w:rFonts w:ascii="Calibri" w:hAnsi="Calibri"/>
          <w:color w:val="000000"/>
          <w:sz w:val="22"/>
          <w:szCs w:val="22"/>
        </w:rPr>
        <w:t>же комиссией или передано в национальную комиссию с тем же составом членов.</w:t>
      </w:r>
    </w:p>
    <w:p w:rsidR="001E4347" w:rsidRDefault="009F27BD" w:rsidP="00E32E64">
      <w:pPr>
        <w:pStyle w:val="a3"/>
        <w:spacing w:before="0" w:beforeAutospacing="0" w:after="0" w:afterAutospacing="0"/>
        <w:ind w:left="540"/>
        <w:jc w:val="both"/>
        <w:rPr>
          <w:rFonts w:ascii="Calibri" w:hAnsi="Calibri"/>
          <w:color w:val="000000"/>
          <w:sz w:val="22"/>
          <w:szCs w:val="22"/>
        </w:rPr>
      </w:pPr>
      <w:r>
        <w:rPr>
          <w:rFonts w:ascii="Calibri" w:hAnsi="Calibri"/>
          <w:color w:val="000000"/>
          <w:sz w:val="22"/>
          <w:szCs w:val="22"/>
        </w:rPr>
        <w:t> </w:t>
      </w:r>
    </w:p>
    <w:p w:rsidR="001E4347" w:rsidRDefault="009F27BD" w:rsidP="00D714E5">
      <w:pPr>
        <w:pStyle w:val="a3"/>
        <w:spacing w:before="0" w:beforeAutospacing="0" w:after="0" w:afterAutospacing="0"/>
        <w:jc w:val="both"/>
        <w:rPr>
          <w:rFonts w:ascii="Calibri" w:hAnsi="Calibri"/>
          <w:color w:val="000000"/>
          <w:sz w:val="22"/>
          <w:szCs w:val="22"/>
        </w:rPr>
      </w:pPr>
      <w:r w:rsidRPr="00E32E64">
        <w:rPr>
          <w:rFonts w:ascii="Calibri" w:hAnsi="Calibri"/>
          <w:color w:val="000000"/>
          <w:sz w:val="22"/>
          <w:szCs w:val="22"/>
        </w:rPr>
        <w:t>Несмотря на тот факт, что принятие закона №1861 является позитивным шагом с точки зрения создания законодательной базы для достижения статуса отказчика по убеждениям (чего</w:t>
      </w:r>
      <w:r>
        <w:rPr>
          <w:rFonts w:ascii="Calibri" w:hAnsi="Calibri"/>
          <w:color w:val="000000"/>
          <w:sz w:val="22"/>
          <w:szCs w:val="22"/>
        </w:rPr>
        <w:t xml:space="preserve"> </w:t>
      </w:r>
      <w:r w:rsidRPr="00E32E64">
        <w:rPr>
          <w:rFonts w:ascii="Calibri" w:hAnsi="Calibri"/>
          <w:color w:val="000000"/>
          <w:sz w:val="22"/>
          <w:szCs w:val="22"/>
        </w:rPr>
        <w:t>раньше не было в Колумбии), закон и нынешняя практика не соответствуют международным стандартам с точки зрения процедуры подачи заявления на отказ по соображениям совести.</w:t>
      </w:r>
      <w:r>
        <w:rPr>
          <w:rFonts w:ascii="Calibri" w:hAnsi="Calibri"/>
          <w:color w:val="000000"/>
          <w:sz w:val="22"/>
          <w:szCs w:val="22"/>
        </w:rPr>
        <w:t xml:space="preserve"> </w:t>
      </w:r>
      <w:r w:rsidRPr="00E32E64">
        <w:rPr>
          <w:rFonts w:ascii="Calibri" w:hAnsi="Calibri"/>
          <w:color w:val="000000"/>
          <w:sz w:val="22"/>
          <w:szCs w:val="22"/>
        </w:rPr>
        <w:t>При нынешнем составе членов комиссии по рассмотрению заявлений не могут</w:t>
      </w:r>
      <w:r>
        <w:rPr>
          <w:rFonts w:ascii="Calibri" w:hAnsi="Calibri"/>
          <w:color w:val="000000"/>
          <w:sz w:val="22"/>
          <w:szCs w:val="22"/>
        </w:rPr>
        <w:t xml:space="preserve"> </w:t>
      </w:r>
      <w:r w:rsidRPr="00E32E64">
        <w:rPr>
          <w:rFonts w:ascii="Calibri" w:hAnsi="Calibri"/>
          <w:color w:val="000000"/>
          <w:sz w:val="22"/>
          <w:szCs w:val="22"/>
        </w:rPr>
        <w:t>соответствовать стандартам беспристрастности и независимости.</w:t>
      </w:r>
      <w:r>
        <w:rPr>
          <w:rFonts w:ascii="Calibri" w:hAnsi="Calibri"/>
          <w:color w:val="000000"/>
          <w:sz w:val="22"/>
          <w:szCs w:val="22"/>
        </w:rPr>
        <w:t xml:space="preserve"> </w:t>
      </w:r>
      <w:hyperlink r:id="rId17" w:anchor="_ftn19" w:history="1">
        <w:r w:rsidRPr="00E32E64">
          <w:rPr>
            <w:color w:val="000000"/>
          </w:rPr>
          <w:t>[19]</w:t>
        </w:r>
      </w:hyperlink>
    </w:p>
    <w:p w:rsidR="001E4347" w:rsidRDefault="009F27BD" w:rsidP="00E32E64">
      <w:pPr>
        <w:pStyle w:val="a3"/>
        <w:spacing w:before="0" w:beforeAutospacing="0" w:after="0" w:afterAutospacing="0"/>
        <w:ind w:left="540"/>
        <w:jc w:val="both"/>
        <w:rPr>
          <w:rFonts w:ascii="Calibri" w:hAnsi="Calibri"/>
          <w:color w:val="000000"/>
          <w:sz w:val="22"/>
          <w:szCs w:val="22"/>
        </w:rPr>
      </w:pPr>
      <w:r>
        <w:rPr>
          <w:rFonts w:ascii="Calibri" w:hAnsi="Calibri"/>
          <w:color w:val="000000"/>
          <w:sz w:val="22"/>
          <w:szCs w:val="22"/>
        </w:rPr>
        <w:t> </w:t>
      </w:r>
    </w:p>
    <w:p w:rsidR="001E4347" w:rsidRPr="00DD77D7" w:rsidRDefault="009F27BD" w:rsidP="00DD77D7">
      <w:pPr>
        <w:pStyle w:val="3"/>
      </w:pPr>
      <w:bookmarkStart w:id="8" w:name="_Toc3472107"/>
      <w:r w:rsidRPr="00DD77D7">
        <w:t>Израиль</w:t>
      </w:r>
      <w:bookmarkEnd w:id="8"/>
    </w:p>
    <w:p w:rsidR="001E4347" w:rsidRDefault="009F27BD" w:rsidP="00D714E5">
      <w:pPr>
        <w:pStyle w:val="a3"/>
        <w:spacing w:before="0" w:beforeAutospacing="0" w:after="0" w:afterAutospacing="0"/>
        <w:jc w:val="both"/>
        <w:rPr>
          <w:rFonts w:ascii="Calibri" w:hAnsi="Calibri"/>
          <w:color w:val="000000"/>
          <w:sz w:val="22"/>
          <w:szCs w:val="22"/>
        </w:rPr>
      </w:pPr>
      <w:r w:rsidRPr="00E32E64">
        <w:rPr>
          <w:rFonts w:ascii="Calibri" w:hAnsi="Calibri"/>
          <w:color w:val="000000"/>
          <w:sz w:val="22"/>
          <w:szCs w:val="22"/>
        </w:rPr>
        <w:t>В Израиле отказ от военной службы по соображениям совести юридически не признается для мужчин и признается лишь частично в отношении женщин в соответствии со статьей 39 Закона о национальной оборонной службе.</w:t>
      </w:r>
      <w:r>
        <w:rPr>
          <w:rFonts w:ascii="Calibri" w:hAnsi="Calibri"/>
          <w:color w:val="000000"/>
          <w:sz w:val="22"/>
          <w:szCs w:val="22"/>
        </w:rPr>
        <w:t xml:space="preserve"> </w:t>
      </w:r>
    </w:p>
    <w:p w:rsidR="001E4347" w:rsidRDefault="009F27BD" w:rsidP="00D714E5">
      <w:pPr>
        <w:pStyle w:val="a3"/>
        <w:spacing w:before="0" w:beforeAutospacing="0" w:after="0" w:afterAutospacing="0"/>
        <w:jc w:val="both"/>
        <w:rPr>
          <w:rFonts w:ascii="Calibri" w:hAnsi="Calibri"/>
          <w:color w:val="000000"/>
          <w:sz w:val="22"/>
          <w:szCs w:val="22"/>
        </w:rPr>
      </w:pPr>
      <w:r w:rsidRPr="00E32E64">
        <w:rPr>
          <w:rFonts w:ascii="Calibri" w:hAnsi="Calibri"/>
          <w:color w:val="000000"/>
          <w:sz w:val="22"/>
          <w:szCs w:val="22"/>
        </w:rPr>
        <w:t>Однако статья 36 Закона об оборонной службе предоставляет министру обороны Израиля общие дискреционные полномочия (делегированные на практике группе военных офицеров, в основном тем, кто осуществляет надзор за процедурами призыва в армию) на полное или частичное освобождение любого</w:t>
      </w:r>
      <w:r>
        <w:rPr>
          <w:rFonts w:ascii="Calibri" w:hAnsi="Calibri"/>
          <w:color w:val="000000"/>
          <w:sz w:val="22"/>
          <w:szCs w:val="22"/>
        </w:rPr>
        <w:t xml:space="preserve"> </w:t>
      </w:r>
      <w:r w:rsidRPr="00E32E64">
        <w:rPr>
          <w:rFonts w:ascii="Calibri" w:hAnsi="Calibri"/>
          <w:color w:val="000000"/>
          <w:sz w:val="22"/>
          <w:szCs w:val="22"/>
        </w:rPr>
        <w:t>военнослужащего от военной службы по любой причине.</w:t>
      </w:r>
      <w:r>
        <w:rPr>
          <w:rFonts w:ascii="Calibri" w:hAnsi="Calibri"/>
          <w:color w:val="000000"/>
          <w:sz w:val="22"/>
          <w:szCs w:val="22"/>
        </w:rPr>
        <w:t xml:space="preserve"> </w:t>
      </w:r>
      <w:r w:rsidRPr="00E32E64">
        <w:rPr>
          <w:rFonts w:ascii="Calibri" w:hAnsi="Calibri"/>
          <w:color w:val="000000"/>
          <w:sz w:val="22"/>
          <w:szCs w:val="22"/>
        </w:rPr>
        <w:t>Эти полномочия являлись правовой основой для освобождения мужчин, отказывающихся от военной службы по соображениям совести, а с 2005 года - отказчиков по соображениям совести любого пола в Израиле.</w:t>
      </w:r>
    </w:p>
    <w:p w:rsidR="001E4347" w:rsidRPr="00E32E64" w:rsidRDefault="009F27BD" w:rsidP="00E32E64">
      <w:pPr>
        <w:pStyle w:val="a3"/>
        <w:spacing w:before="0" w:beforeAutospacing="0" w:after="0" w:afterAutospacing="0"/>
        <w:ind w:left="540"/>
        <w:jc w:val="both"/>
        <w:rPr>
          <w:rFonts w:ascii="Calibri" w:hAnsi="Calibri"/>
          <w:color w:val="000000"/>
          <w:sz w:val="22"/>
          <w:szCs w:val="22"/>
        </w:rPr>
      </w:pPr>
      <w:r w:rsidRPr="00E32E64">
        <w:rPr>
          <w:rFonts w:ascii="Calibri" w:hAnsi="Calibri"/>
          <w:color w:val="000000"/>
          <w:sz w:val="22"/>
          <w:szCs w:val="22"/>
        </w:rPr>
        <w:t> </w:t>
      </w:r>
    </w:p>
    <w:p w:rsidR="001E4347" w:rsidRPr="00E32E64" w:rsidRDefault="009F27BD" w:rsidP="00D714E5">
      <w:pPr>
        <w:pStyle w:val="a3"/>
        <w:spacing w:before="0" w:beforeAutospacing="0" w:after="0" w:afterAutospacing="0"/>
        <w:jc w:val="both"/>
        <w:rPr>
          <w:rFonts w:ascii="Calibri" w:hAnsi="Calibri"/>
          <w:color w:val="000000"/>
          <w:sz w:val="22"/>
          <w:szCs w:val="22"/>
        </w:rPr>
      </w:pPr>
      <w:r w:rsidRPr="00E32E64">
        <w:rPr>
          <w:rFonts w:ascii="Calibri" w:hAnsi="Calibri"/>
          <w:color w:val="000000"/>
          <w:sz w:val="22"/>
          <w:szCs w:val="22"/>
        </w:rPr>
        <w:t xml:space="preserve">Чтобы получить статус сознательного отказчика, заявители должны подать письменное заявление в призывную комиссию Министерства обороны. </w:t>
      </w:r>
    </w:p>
    <w:p w:rsidR="001E4347" w:rsidRDefault="009F27BD" w:rsidP="00D714E5">
      <w:pPr>
        <w:pStyle w:val="a3"/>
        <w:spacing w:before="0" w:beforeAutospacing="0" w:after="0" w:afterAutospacing="0"/>
        <w:jc w:val="both"/>
        <w:rPr>
          <w:rFonts w:ascii="Calibri" w:hAnsi="Calibri"/>
          <w:color w:val="000000"/>
          <w:sz w:val="22"/>
          <w:szCs w:val="22"/>
        </w:rPr>
      </w:pPr>
      <w:proofErr w:type="gramStart"/>
      <w:r w:rsidRPr="00E32E64">
        <w:rPr>
          <w:rFonts w:ascii="Calibri" w:hAnsi="Calibri"/>
          <w:color w:val="000000"/>
          <w:sz w:val="22"/>
          <w:szCs w:val="22"/>
        </w:rPr>
        <w:t>Органом, которому на практике поручено рассмотрение претензий в связи с отказом по соображениям совести, является внутренний военный комитет (возглавляемый командующим кадровой</w:t>
      </w:r>
      <w:r>
        <w:rPr>
          <w:rFonts w:ascii="Calibri" w:hAnsi="Calibri"/>
          <w:color w:val="000000"/>
          <w:sz w:val="22"/>
          <w:szCs w:val="22"/>
        </w:rPr>
        <w:t xml:space="preserve"> </w:t>
      </w:r>
      <w:r w:rsidRPr="00E32E64">
        <w:rPr>
          <w:rFonts w:ascii="Calibri" w:hAnsi="Calibri"/>
          <w:color w:val="000000"/>
          <w:sz w:val="22"/>
          <w:szCs w:val="22"/>
        </w:rPr>
        <w:t xml:space="preserve">администрацией, который является одним из должностных лиц, которому постоянно делегируются дискреционные полномочия на уровне министров), в разговорной речи именуемые «Комитет совести». </w:t>
      </w:r>
      <w:proofErr w:type="gramEnd"/>
    </w:p>
    <w:p w:rsidR="001E4347" w:rsidRDefault="009F27BD" w:rsidP="00DD77D7">
      <w:pPr>
        <w:pStyle w:val="a3"/>
        <w:spacing w:before="0" w:beforeAutospacing="0" w:after="0" w:afterAutospacing="0"/>
        <w:jc w:val="both"/>
        <w:rPr>
          <w:rFonts w:ascii="Calibri" w:hAnsi="Calibri"/>
          <w:color w:val="000000"/>
          <w:sz w:val="22"/>
          <w:szCs w:val="22"/>
        </w:rPr>
      </w:pPr>
      <w:r w:rsidRPr="00E32E64">
        <w:rPr>
          <w:rFonts w:ascii="Calibri" w:hAnsi="Calibri"/>
          <w:color w:val="000000"/>
          <w:sz w:val="22"/>
          <w:szCs w:val="22"/>
        </w:rPr>
        <w:t>Первоначально этот комитет состоял исключительно из профессиональных</w:t>
      </w:r>
      <w:r>
        <w:rPr>
          <w:rFonts w:ascii="Calibri" w:hAnsi="Calibri"/>
          <w:color w:val="000000"/>
          <w:sz w:val="22"/>
          <w:szCs w:val="22"/>
        </w:rPr>
        <w:t xml:space="preserve"> </w:t>
      </w:r>
      <w:r w:rsidRPr="00E32E64">
        <w:rPr>
          <w:rFonts w:ascii="Calibri" w:hAnsi="Calibri"/>
          <w:color w:val="000000"/>
          <w:sz w:val="22"/>
          <w:szCs w:val="22"/>
        </w:rPr>
        <w:t>офицеров.</w:t>
      </w:r>
      <w:r>
        <w:rPr>
          <w:rFonts w:ascii="Calibri" w:hAnsi="Calibri"/>
          <w:color w:val="000000"/>
          <w:sz w:val="22"/>
          <w:szCs w:val="22"/>
        </w:rPr>
        <w:t xml:space="preserve"> </w:t>
      </w:r>
      <w:r w:rsidRPr="00E32E64">
        <w:rPr>
          <w:rFonts w:ascii="Calibri" w:hAnsi="Calibri"/>
          <w:color w:val="000000"/>
          <w:sz w:val="22"/>
          <w:szCs w:val="22"/>
        </w:rPr>
        <w:t>Один гражданский член (профессор университета или колледжа) присоединяется к слушаниям комитета с 2003 года. Однако этот гражданин выбирается военными из небольшого числа ученых, имеющих личные и / или профессиональные связи</w:t>
      </w:r>
      <w:r>
        <w:rPr>
          <w:rFonts w:ascii="Calibri" w:hAnsi="Calibri"/>
          <w:color w:val="000000"/>
          <w:sz w:val="22"/>
          <w:szCs w:val="22"/>
        </w:rPr>
        <w:t xml:space="preserve"> </w:t>
      </w:r>
      <w:r w:rsidRPr="00E32E64">
        <w:rPr>
          <w:rFonts w:ascii="Calibri" w:hAnsi="Calibri"/>
          <w:color w:val="000000"/>
          <w:sz w:val="22"/>
          <w:szCs w:val="22"/>
        </w:rPr>
        <w:t>с высшим военным командованием.</w:t>
      </w:r>
      <w:r>
        <w:rPr>
          <w:rFonts w:ascii="Calibri" w:hAnsi="Calibri"/>
          <w:color w:val="000000"/>
          <w:sz w:val="22"/>
          <w:szCs w:val="22"/>
        </w:rPr>
        <w:t xml:space="preserve"> </w:t>
      </w:r>
      <w:r w:rsidRPr="00E32E64">
        <w:rPr>
          <w:rFonts w:ascii="Calibri" w:hAnsi="Calibri"/>
          <w:color w:val="000000"/>
          <w:sz w:val="22"/>
          <w:szCs w:val="22"/>
        </w:rPr>
        <w:t>Критерии, применяемые Комитетом совести, не являются общедоступными, не известны заявителям и могут быть изменены без предварительного уведомления.</w:t>
      </w:r>
    </w:p>
    <w:p w:rsidR="001E4347" w:rsidRPr="00E32E64" w:rsidRDefault="009F27BD" w:rsidP="00DD77D7">
      <w:pPr>
        <w:pStyle w:val="a3"/>
        <w:spacing w:before="0" w:beforeAutospacing="0" w:after="0" w:afterAutospacing="0"/>
        <w:jc w:val="both"/>
        <w:rPr>
          <w:rFonts w:ascii="Calibri" w:hAnsi="Calibri"/>
          <w:color w:val="000000"/>
          <w:sz w:val="22"/>
          <w:szCs w:val="22"/>
        </w:rPr>
      </w:pPr>
      <w:r w:rsidRPr="00E32E64">
        <w:rPr>
          <w:rFonts w:ascii="Calibri" w:hAnsi="Calibri"/>
          <w:color w:val="000000"/>
          <w:sz w:val="22"/>
          <w:szCs w:val="22"/>
        </w:rPr>
        <w:t>Лицо, отказывающееся от военной службы по соображениям совести, должно лично пройти собеседование с комитетом, без присутствия каких-либо других лиц. Протокол слушаний комитета не записывался регулярно до 2003 года, и запись, которая существует в настоящее время, делается военнослужащим.</w:t>
      </w:r>
    </w:p>
    <w:p w:rsidR="001E4347" w:rsidRDefault="009F27BD" w:rsidP="00DD77D7">
      <w:pPr>
        <w:pStyle w:val="a3"/>
        <w:spacing w:before="0" w:beforeAutospacing="0" w:after="0" w:afterAutospacing="0"/>
        <w:jc w:val="both"/>
        <w:rPr>
          <w:rFonts w:ascii="Calibri" w:hAnsi="Calibri"/>
          <w:color w:val="000000"/>
          <w:sz w:val="22"/>
          <w:szCs w:val="22"/>
        </w:rPr>
      </w:pPr>
      <w:r w:rsidRPr="00E32E64">
        <w:rPr>
          <w:rFonts w:ascii="Calibri" w:hAnsi="Calibri"/>
          <w:color w:val="000000"/>
          <w:sz w:val="22"/>
          <w:szCs w:val="22"/>
        </w:rPr>
        <w:t>Процедура обжалования решений Комитета совести изначально не была предусмотрена, хотя однажды</w:t>
      </w:r>
      <w:r>
        <w:rPr>
          <w:rFonts w:ascii="Calibri" w:hAnsi="Calibri"/>
          <w:color w:val="000000"/>
          <w:sz w:val="22"/>
          <w:szCs w:val="22"/>
        </w:rPr>
        <w:t xml:space="preserve"> </w:t>
      </w:r>
      <w:r w:rsidRPr="00E32E64">
        <w:rPr>
          <w:rFonts w:ascii="Calibri" w:hAnsi="Calibri"/>
          <w:color w:val="000000"/>
          <w:sz w:val="22"/>
          <w:szCs w:val="22"/>
        </w:rPr>
        <w:t>была добавлена.</w:t>
      </w:r>
      <w:r>
        <w:rPr>
          <w:rFonts w:ascii="Calibri" w:hAnsi="Calibri"/>
          <w:color w:val="000000"/>
          <w:sz w:val="22"/>
          <w:szCs w:val="22"/>
        </w:rPr>
        <w:t xml:space="preserve"> </w:t>
      </w:r>
      <w:r w:rsidRPr="00E32E64">
        <w:rPr>
          <w:rFonts w:ascii="Calibri" w:hAnsi="Calibri"/>
          <w:color w:val="000000"/>
          <w:sz w:val="22"/>
          <w:szCs w:val="22"/>
        </w:rPr>
        <w:t>Апелляция рассматривается по существу одним и тем же комитетом (хотя в «слушании по апелляции» присутствует другая группа лиц из того же общего состава членов комитета).</w:t>
      </w:r>
      <w:r>
        <w:rPr>
          <w:rFonts w:ascii="Calibri" w:hAnsi="Calibri"/>
          <w:color w:val="000000"/>
          <w:sz w:val="22"/>
          <w:szCs w:val="22"/>
        </w:rPr>
        <w:t xml:space="preserve"> </w:t>
      </w:r>
      <w:r w:rsidRPr="00E32E64">
        <w:rPr>
          <w:rFonts w:ascii="Calibri" w:hAnsi="Calibri"/>
          <w:color w:val="000000"/>
          <w:sz w:val="22"/>
          <w:szCs w:val="22"/>
        </w:rPr>
        <w:t>Все апелляции отклонялись до недавнего времени, хотя</w:t>
      </w:r>
      <w:r>
        <w:rPr>
          <w:rFonts w:ascii="Calibri" w:hAnsi="Calibri"/>
          <w:color w:val="000000"/>
          <w:sz w:val="22"/>
          <w:szCs w:val="22"/>
        </w:rPr>
        <w:t xml:space="preserve"> </w:t>
      </w:r>
      <w:r w:rsidRPr="00E32E64">
        <w:rPr>
          <w:rFonts w:ascii="Calibri" w:hAnsi="Calibri"/>
          <w:color w:val="000000"/>
          <w:sz w:val="22"/>
          <w:szCs w:val="22"/>
        </w:rPr>
        <w:t>в настоящее время зарегистрировано несколько случаев успешных апелляций.</w:t>
      </w:r>
    </w:p>
    <w:p w:rsidR="001E4347" w:rsidRDefault="009F27BD" w:rsidP="00DD77D7">
      <w:pPr>
        <w:pStyle w:val="a3"/>
        <w:spacing w:before="0" w:beforeAutospacing="0" w:after="0" w:afterAutospacing="0"/>
        <w:jc w:val="both"/>
        <w:rPr>
          <w:rFonts w:ascii="Calibri" w:hAnsi="Calibri"/>
          <w:color w:val="000000"/>
          <w:sz w:val="22"/>
          <w:szCs w:val="22"/>
        </w:rPr>
      </w:pPr>
      <w:r w:rsidRPr="00E32E64">
        <w:rPr>
          <w:rFonts w:ascii="Calibri" w:hAnsi="Calibri"/>
          <w:color w:val="000000"/>
          <w:sz w:val="22"/>
          <w:szCs w:val="22"/>
        </w:rPr>
        <w:t xml:space="preserve">Существует также </w:t>
      </w:r>
      <w:proofErr w:type="spellStart"/>
      <w:r w:rsidRPr="00E32E64">
        <w:rPr>
          <w:rFonts w:ascii="Calibri" w:hAnsi="Calibri"/>
          <w:color w:val="000000"/>
          <w:sz w:val="22"/>
          <w:szCs w:val="22"/>
        </w:rPr>
        <w:t>полуформальная</w:t>
      </w:r>
      <w:proofErr w:type="spellEnd"/>
      <w:r w:rsidRPr="00E32E64">
        <w:rPr>
          <w:rFonts w:ascii="Calibri" w:hAnsi="Calibri"/>
          <w:color w:val="000000"/>
          <w:sz w:val="22"/>
          <w:szCs w:val="22"/>
        </w:rPr>
        <w:t xml:space="preserve"> предварительная процедура проверки, которая проводится уже около десяти лет, когда один офицер (как правило, командир или заместитель командира одного из</w:t>
      </w:r>
      <w:r>
        <w:rPr>
          <w:rFonts w:ascii="Calibri" w:hAnsi="Calibri"/>
          <w:color w:val="000000"/>
          <w:sz w:val="22"/>
          <w:szCs w:val="22"/>
        </w:rPr>
        <w:t xml:space="preserve"> </w:t>
      </w:r>
      <w:r w:rsidRPr="00E32E64">
        <w:rPr>
          <w:rFonts w:ascii="Calibri" w:hAnsi="Calibri"/>
          <w:color w:val="000000"/>
          <w:sz w:val="22"/>
          <w:szCs w:val="22"/>
        </w:rPr>
        <w:t>региональных военкоматов) проводит собеседование с отказчиком от военной службы по соображениям совести, в манере, напоминающей последующее полноценное заседание комитета.</w:t>
      </w:r>
    </w:p>
    <w:p w:rsidR="001E4347" w:rsidRDefault="009F27BD" w:rsidP="00DD77D7">
      <w:pPr>
        <w:pStyle w:val="a3"/>
        <w:spacing w:before="0" w:beforeAutospacing="0" w:after="0" w:afterAutospacing="0"/>
        <w:jc w:val="both"/>
        <w:rPr>
          <w:rFonts w:ascii="Calibri" w:hAnsi="Calibri"/>
          <w:color w:val="000000"/>
          <w:sz w:val="22"/>
          <w:szCs w:val="22"/>
        </w:rPr>
      </w:pPr>
      <w:r w:rsidRPr="00E32E64">
        <w:rPr>
          <w:rFonts w:ascii="Calibri" w:hAnsi="Calibri"/>
          <w:color w:val="000000"/>
          <w:sz w:val="22"/>
          <w:szCs w:val="22"/>
        </w:rPr>
        <w:t>Этот предварительный отбор в основном использовался для того, чтобы исключить</w:t>
      </w:r>
      <w:r>
        <w:rPr>
          <w:rFonts w:ascii="Calibri" w:hAnsi="Calibri"/>
          <w:color w:val="000000"/>
          <w:sz w:val="22"/>
          <w:szCs w:val="22"/>
        </w:rPr>
        <w:t xml:space="preserve"> </w:t>
      </w:r>
      <w:r w:rsidRPr="00E32E64">
        <w:rPr>
          <w:rFonts w:ascii="Calibri" w:hAnsi="Calibri"/>
          <w:color w:val="000000"/>
          <w:sz w:val="22"/>
          <w:szCs w:val="22"/>
        </w:rPr>
        <w:t>из дальнейшего рассмотрения</w:t>
      </w:r>
      <w:r>
        <w:rPr>
          <w:rFonts w:ascii="Calibri" w:hAnsi="Calibri"/>
          <w:color w:val="000000"/>
          <w:sz w:val="22"/>
          <w:szCs w:val="22"/>
        </w:rPr>
        <w:t xml:space="preserve"> </w:t>
      </w:r>
      <w:r w:rsidRPr="00E32E64">
        <w:rPr>
          <w:rFonts w:ascii="Calibri" w:hAnsi="Calibri"/>
          <w:color w:val="000000"/>
          <w:sz w:val="22"/>
          <w:szCs w:val="22"/>
        </w:rPr>
        <w:t>не-пацифистов или пацифистов, также желающих</w:t>
      </w:r>
      <w:r>
        <w:rPr>
          <w:rFonts w:ascii="Calibri" w:hAnsi="Calibri"/>
          <w:color w:val="000000"/>
          <w:sz w:val="22"/>
          <w:szCs w:val="22"/>
        </w:rPr>
        <w:t xml:space="preserve"> </w:t>
      </w:r>
      <w:r w:rsidRPr="00E32E64">
        <w:rPr>
          <w:rFonts w:ascii="Calibri" w:hAnsi="Calibri"/>
          <w:color w:val="000000"/>
          <w:sz w:val="22"/>
          <w:szCs w:val="22"/>
        </w:rPr>
        <w:t>высказаться по поводу израильско-палестинского конфликта.</w:t>
      </w:r>
    </w:p>
    <w:p w:rsidR="001E4347" w:rsidRDefault="009F27BD" w:rsidP="00DD77D7">
      <w:pPr>
        <w:pStyle w:val="a3"/>
        <w:spacing w:before="0" w:beforeAutospacing="0" w:after="0" w:afterAutospacing="0"/>
        <w:jc w:val="both"/>
        <w:rPr>
          <w:rFonts w:ascii="Calibri" w:hAnsi="Calibri"/>
          <w:color w:val="000000"/>
          <w:sz w:val="22"/>
          <w:szCs w:val="22"/>
        </w:rPr>
      </w:pPr>
      <w:r w:rsidRPr="00E32E64">
        <w:rPr>
          <w:rFonts w:ascii="Calibri" w:hAnsi="Calibri"/>
          <w:color w:val="000000"/>
          <w:sz w:val="22"/>
          <w:szCs w:val="22"/>
        </w:rPr>
        <w:t>В целом, процесс подачи заявления на освобождение в качестве отказчика по соображениям совести в Израиле полностью контролируется военными.</w:t>
      </w:r>
      <w:r>
        <w:rPr>
          <w:rFonts w:ascii="Calibri" w:hAnsi="Calibri"/>
          <w:color w:val="000000"/>
          <w:sz w:val="22"/>
          <w:szCs w:val="22"/>
        </w:rPr>
        <w:t xml:space="preserve"> </w:t>
      </w:r>
      <w:r w:rsidRPr="00E32E64">
        <w:rPr>
          <w:rFonts w:ascii="Calibri" w:hAnsi="Calibri"/>
          <w:color w:val="000000"/>
          <w:sz w:val="22"/>
          <w:szCs w:val="22"/>
        </w:rPr>
        <w:t>Действующее законодательство и практика рассмотрения</w:t>
      </w:r>
      <w:r>
        <w:rPr>
          <w:rFonts w:ascii="Calibri" w:hAnsi="Calibri"/>
          <w:color w:val="000000"/>
          <w:sz w:val="22"/>
          <w:szCs w:val="22"/>
        </w:rPr>
        <w:t xml:space="preserve"> </w:t>
      </w:r>
      <w:r w:rsidRPr="00E32E64">
        <w:rPr>
          <w:rFonts w:ascii="Calibri" w:hAnsi="Calibri"/>
          <w:color w:val="000000"/>
          <w:sz w:val="22"/>
          <w:szCs w:val="22"/>
        </w:rPr>
        <w:t>заявлений об отказе по</w:t>
      </w:r>
      <w:r>
        <w:rPr>
          <w:rFonts w:ascii="Calibri" w:hAnsi="Calibri"/>
          <w:color w:val="000000"/>
          <w:sz w:val="22"/>
          <w:szCs w:val="22"/>
        </w:rPr>
        <w:t xml:space="preserve"> </w:t>
      </w:r>
      <w:r w:rsidRPr="00E32E64">
        <w:rPr>
          <w:rFonts w:ascii="Calibri" w:hAnsi="Calibri"/>
          <w:color w:val="000000"/>
          <w:sz w:val="22"/>
          <w:szCs w:val="22"/>
        </w:rPr>
        <w:t>соображениям</w:t>
      </w:r>
      <w:r>
        <w:rPr>
          <w:rFonts w:ascii="Calibri" w:hAnsi="Calibri"/>
          <w:color w:val="000000"/>
          <w:sz w:val="22"/>
          <w:szCs w:val="22"/>
        </w:rPr>
        <w:t xml:space="preserve"> </w:t>
      </w:r>
      <w:r w:rsidRPr="00E32E64">
        <w:rPr>
          <w:rFonts w:ascii="Calibri" w:hAnsi="Calibri"/>
          <w:color w:val="000000"/>
          <w:sz w:val="22"/>
          <w:szCs w:val="22"/>
        </w:rPr>
        <w:t>совести не соответствуют стандартам беспристрастности и независимости, установленным международным правом.</w:t>
      </w:r>
    </w:p>
    <w:p w:rsidR="001E4347" w:rsidRDefault="009F27BD" w:rsidP="00E32E64">
      <w:pPr>
        <w:pStyle w:val="a3"/>
        <w:spacing w:before="0" w:beforeAutospacing="0" w:after="0" w:afterAutospacing="0"/>
        <w:ind w:left="540"/>
        <w:jc w:val="both"/>
        <w:rPr>
          <w:rFonts w:ascii="Calibri" w:hAnsi="Calibri"/>
          <w:color w:val="000000"/>
          <w:sz w:val="22"/>
          <w:szCs w:val="22"/>
        </w:rPr>
      </w:pPr>
      <w:r>
        <w:rPr>
          <w:rFonts w:ascii="Calibri" w:hAnsi="Calibri"/>
          <w:color w:val="000000"/>
          <w:sz w:val="22"/>
          <w:szCs w:val="22"/>
        </w:rPr>
        <w:t> </w:t>
      </w:r>
    </w:p>
    <w:p w:rsidR="001E4347" w:rsidRPr="00DD77D7" w:rsidRDefault="009F27BD" w:rsidP="00DD77D7">
      <w:pPr>
        <w:pStyle w:val="3"/>
      </w:pPr>
      <w:bookmarkStart w:id="9" w:name="_Toc3472108"/>
      <w:r w:rsidRPr="00DD77D7">
        <w:t>Россия</w:t>
      </w:r>
      <w:bookmarkEnd w:id="9"/>
    </w:p>
    <w:p w:rsidR="001E4347" w:rsidRPr="00E32E64" w:rsidRDefault="009F27BD" w:rsidP="00DD77D7">
      <w:pPr>
        <w:pStyle w:val="a3"/>
        <w:spacing w:before="0" w:beforeAutospacing="0" w:after="0" w:afterAutospacing="0"/>
        <w:jc w:val="both"/>
        <w:rPr>
          <w:rFonts w:ascii="Calibri" w:hAnsi="Calibri"/>
          <w:color w:val="000000"/>
          <w:sz w:val="22"/>
          <w:szCs w:val="22"/>
        </w:rPr>
      </w:pPr>
      <w:r w:rsidRPr="00E32E64">
        <w:rPr>
          <w:rFonts w:ascii="Calibri" w:hAnsi="Calibri"/>
          <w:color w:val="000000"/>
          <w:sz w:val="22"/>
          <w:szCs w:val="22"/>
        </w:rPr>
        <w:t>В России отказчики по соображениям совести должны обратиться в призывную комиссию для прохождения альтернативной гражданской службы.</w:t>
      </w:r>
    </w:p>
    <w:p w:rsidR="001E4347" w:rsidRDefault="009F27BD" w:rsidP="00DD77D7">
      <w:pPr>
        <w:pStyle w:val="a3"/>
        <w:spacing w:before="0" w:beforeAutospacing="0" w:after="0" w:afterAutospacing="0"/>
        <w:jc w:val="both"/>
        <w:rPr>
          <w:rFonts w:ascii="Calibri" w:hAnsi="Calibri"/>
          <w:color w:val="000000"/>
          <w:sz w:val="22"/>
          <w:szCs w:val="22"/>
        </w:rPr>
      </w:pPr>
      <w:r w:rsidRPr="00E32E64">
        <w:rPr>
          <w:rFonts w:ascii="Calibri" w:hAnsi="Calibri"/>
          <w:color w:val="000000"/>
          <w:sz w:val="22"/>
          <w:szCs w:val="22"/>
        </w:rPr>
        <w:t>По закону призывная комиссия отделена от военных комиссариатов.</w:t>
      </w:r>
      <w:r>
        <w:rPr>
          <w:rFonts w:ascii="Calibri" w:hAnsi="Calibri"/>
          <w:color w:val="000000"/>
          <w:sz w:val="22"/>
          <w:szCs w:val="22"/>
        </w:rPr>
        <w:t xml:space="preserve"> </w:t>
      </w:r>
      <w:r w:rsidRPr="00E32E64">
        <w:rPr>
          <w:rFonts w:ascii="Calibri" w:hAnsi="Calibri"/>
          <w:color w:val="000000"/>
          <w:sz w:val="22"/>
          <w:szCs w:val="22"/>
        </w:rPr>
        <w:t>Призывная комиссия принимает решения относительно призыва на военную службу и оценивает заявления на альтернативную гражданскую службу.</w:t>
      </w:r>
      <w:r>
        <w:rPr>
          <w:rFonts w:ascii="Calibri" w:hAnsi="Calibri"/>
          <w:color w:val="000000"/>
          <w:sz w:val="22"/>
          <w:szCs w:val="22"/>
        </w:rPr>
        <w:t xml:space="preserve"> </w:t>
      </w:r>
      <w:r w:rsidRPr="00E32E64">
        <w:rPr>
          <w:rFonts w:ascii="Calibri" w:hAnsi="Calibri"/>
          <w:color w:val="000000"/>
          <w:sz w:val="22"/>
          <w:szCs w:val="22"/>
        </w:rPr>
        <w:t>Военный комиссариат организует призыв на военную службу, отправляет повестки призывникам и ведет учет призывников.</w:t>
      </w:r>
      <w:r>
        <w:rPr>
          <w:rFonts w:ascii="Calibri" w:hAnsi="Calibri"/>
          <w:color w:val="000000"/>
          <w:sz w:val="22"/>
          <w:szCs w:val="22"/>
        </w:rPr>
        <w:t xml:space="preserve"> </w:t>
      </w:r>
      <w:r w:rsidRPr="00E32E64">
        <w:rPr>
          <w:rFonts w:ascii="Calibri" w:hAnsi="Calibri"/>
          <w:color w:val="000000"/>
          <w:sz w:val="22"/>
          <w:szCs w:val="22"/>
        </w:rPr>
        <w:t>На практике, однако, вопреки упомянутым выше международным стандартам, эти два органа тесно взаимосвязаны друг с другом, и решения Призывной комиссии часто принимаются с позиции</w:t>
      </w:r>
      <w:r>
        <w:rPr>
          <w:rFonts w:ascii="Calibri" w:hAnsi="Calibri"/>
          <w:color w:val="000000"/>
          <w:sz w:val="22"/>
          <w:szCs w:val="22"/>
        </w:rPr>
        <w:t xml:space="preserve"> </w:t>
      </w:r>
      <w:r w:rsidRPr="00E32E64">
        <w:rPr>
          <w:rFonts w:ascii="Calibri" w:hAnsi="Calibri"/>
          <w:color w:val="000000"/>
          <w:sz w:val="22"/>
          <w:szCs w:val="22"/>
        </w:rPr>
        <w:t>военного комиссариата.</w:t>
      </w:r>
    </w:p>
    <w:p w:rsidR="001E4347" w:rsidRDefault="00DD77D7" w:rsidP="00DD77D7">
      <w:pPr>
        <w:pStyle w:val="a3"/>
        <w:spacing w:before="0" w:beforeAutospacing="0" w:after="0" w:afterAutospacing="0"/>
        <w:jc w:val="both"/>
        <w:rPr>
          <w:rFonts w:ascii="Calibri" w:hAnsi="Calibri"/>
          <w:color w:val="000000"/>
          <w:sz w:val="22"/>
          <w:szCs w:val="22"/>
        </w:rPr>
      </w:pPr>
      <w:hyperlink r:id="rId18" w:history="1">
        <w:r w:rsidR="009F27BD" w:rsidRPr="00DD77D7">
          <w:rPr>
            <w:rStyle w:val="a4"/>
            <w:rFonts w:ascii="Calibri" w:hAnsi="Calibri"/>
            <w:sz w:val="22"/>
            <w:szCs w:val="22"/>
          </w:rPr>
          <w:t>Движение сознат</w:t>
        </w:r>
        <w:r w:rsidR="009F27BD" w:rsidRPr="00DD77D7">
          <w:rPr>
            <w:rStyle w:val="a4"/>
            <w:rFonts w:ascii="Calibri" w:hAnsi="Calibri"/>
            <w:sz w:val="22"/>
            <w:szCs w:val="22"/>
          </w:rPr>
          <w:t>е</w:t>
        </w:r>
        <w:r w:rsidR="009F27BD" w:rsidRPr="00DD77D7">
          <w:rPr>
            <w:rStyle w:val="a4"/>
            <w:rFonts w:ascii="Calibri" w:hAnsi="Calibri"/>
            <w:sz w:val="22"/>
            <w:szCs w:val="22"/>
          </w:rPr>
          <w:t>льных отказчиков</w:t>
        </w:r>
      </w:hyperlink>
      <w:r w:rsidR="009F27BD" w:rsidRPr="00E32E64">
        <w:rPr>
          <w:rFonts w:ascii="Calibri" w:hAnsi="Calibri"/>
          <w:color w:val="000000"/>
          <w:sz w:val="22"/>
          <w:szCs w:val="22"/>
        </w:rPr>
        <w:t xml:space="preserve"> в России сообщило WRI, что, согласно имеющимся у них данным, из 343 заявлений на альтернативную гражданскую службу в период 2015-2018 годов 161 (46,9%) были</w:t>
      </w:r>
      <w:r w:rsidR="009F27BD">
        <w:rPr>
          <w:rFonts w:ascii="Calibri" w:hAnsi="Calibri"/>
          <w:color w:val="000000"/>
          <w:sz w:val="22"/>
          <w:szCs w:val="22"/>
        </w:rPr>
        <w:t xml:space="preserve"> </w:t>
      </w:r>
      <w:r>
        <w:rPr>
          <w:rFonts w:ascii="Calibri" w:hAnsi="Calibri"/>
          <w:color w:val="000000"/>
          <w:sz w:val="22"/>
          <w:szCs w:val="22"/>
        </w:rPr>
        <w:t>успешными, 152 (45%)</w:t>
      </w:r>
      <w:r w:rsidR="009F27BD" w:rsidRPr="00E32E64">
        <w:rPr>
          <w:rFonts w:ascii="Calibri" w:hAnsi="Calibri"/>
          <w:color w:val="000000"/>
          <w:sz w:val="22"/>
          <w:szCs w:val="22"/>
        </w:rPr>
        <w:t xml:space="preserve"> было отклонены, и 30 (8,1%) заявок не были рассмотрены и оценены призывными комиссиями.</w:t>
      </w:r>
    </w:p>
    <w:p w:rsidR="001E4347" w:rsidRDefault="009F27BD" w:rsidP="00DD77D7">
      <w:pPr>
        <w:pStyle w:val="a3"/>
        <w:spacing w:before="0" w:beforeAutospacing="0" w:after="0" w:afterAutospacing="0"/>
        <w:jc w:val="both"/>
        <w:rPr>
          <w:rFonts w:ascii="Calibri" w:hAnsi="Calibri"/>
          <w:color w:val="000000"/>
          <w:sz w:val="22"/>
          <w:szCs w:val="22"/>
        </w:rPr>
      </w:pPr>
      <w:r w:rsidRPr="00E32E64">
        <w:rPr>
          <w:rFonts w:ascii="Calibri" w:hAnsi="Calibri"/>
          <w:color w:val="000000"/>
          <w:sz w:val="22"/>
          <w:szCs w:val="22"/>
        </w:rPr>
        <w:t>Если заявление на альтернативную гражданскую службу не удовлетворено, заявитель должен пройти военную службу.</w:t>
      </w:r>
      <w:r>
        <w:rPr>
          <w:rFonts w:ascii="Calibri" w:hAnsi="Calibri"/>
          <w:color w:val="000000"/>
          <w:sz w:val="22"/>
          <w:szCs w:val="22"/>
        </w:rPr>
        <w:t xml:space="preserve"> </w:t>
      </w:r>
      <w:r w:rsidRPr="00E32E64">
        <w:rPr>
          <w:rFonts w:ascii="Calibri" w:hAnsi="Calibri"/>
          <w:color w:val="000000"/>
          <w:sz w:val="22"/>
          <w:szCs w:val="22"/>
        </w:rPr>
        <w:t>Тем не менее, решение</w:t>
      </w:r>
      <w:r>
        <w:rPr>
          <w:rFonts w:ascii="Calibri" w:hAnsi="Calibri"/>
          <w:color w:val="000000"/>
          <w:sz w:val="22"/>
          <w:szCs w:val="22"/>
        </w:rPr>
        <w:t xml:space="preserve"> </w:t>
      </w:r>
      <w:r w:rsidRPr="00E32E64">
        <w:rPr>
          <w:rFonts w:ascii="Calibri" w:hAnsi="Calibri"/>
          <w:color w:val="000000"/>
          <w:sz w:val="22"/>
          <w:szCs w:val="22"/>
        </w:rPr>
        <w:t>может быть обжаловано в суде, и заявитель не направляется на военную службу в течение периода его апелляции.</w:t>
      </w:r>
      <w:r>
        <w:rPr>
          <w:rFonts w:ascii="Calibri" w:hAnsi="Calibri"/>
          <w:color w:val="000000"/>
          <w:sz w:val="22"/>
          <w:szCs w:val="22"/>
        </w:rPr>
        <w:t xml:space="preserve"> </w:t>
      </w:r>
      <w:proofErr w:type="gramStart"/>
      <w:r w:rsidRPr="00E32E64">
        <w:rPr>
          <w:rFonts w:ascii="Calibri" w:hAnsi="Calibri"/>
          <w:color w:val="000000"/>
          <w:sz w:val="22"/>
          <w:szCs w:val="22"/>
        </w:rPr>
        <w:t>Заявитель имеет право подать новое заявление о замене военной службы на альтернативную гражданскую в следующем призывном  периоде.</w:t>
      </w:r>
      <w:proofErr w:type="gramEnd"/>
    </w:p>
    <w:p w:rsidR="001E4347" w:rsidRPr="00E32E64" w:rsidRDefault="009F27BD" w:rsidP="00DD77D7">
      <w:pPr>
        <w:pStyle w:val="a3"/>
        <w:spacing w:before="0" w:beforeAutospacing="0" w:after="0" w:afterAutospacing="0"/>
        <w:ind w:left="540"/>
        <w:jc w:val="both"/>
        <w:rPr>
          <w:rFonts w:ascii="Calibri" w:hAnsi="Calibri"/>
          <w:color w:val="000000"/>
          <w:sz w:val="22"/>
          <w:szCs w:val="22"/>
        </w:rPr>
      </w:pPr>
      <w:r w:rsidRPr="00E32E64">
        <w:rPr>
          <w:rFonts w:ascii="Calibri" w:hAnsi="Calibri"/>
          <w:color w:val="000000"/>
          <w:sz w:val="22"/>
          <w:szCs w:val="22"/>
        </w:rPr>
        <w:t>  </w:t>
      </w:r>
    </w:p>
    <w:p w:rsidR="001E4347" w:rsidRPr="00DD77D7" w:rsidRDefault="009F27BD" w:rsidP="00DD77D7">
      <w:pPr>
        <w:pStyle w:val="2"/>
      </w:pPr>
      <w:bookmarkStart w:id="10" w:name="_Toc3472109"/>
      <w:r w:rsidRPr="00DD77D7">
        <w:t xml:space="preserve">Другие нарушения в отношении сознательных </w:t>
      </w:r>
      <w:r w:rsidR="00DD77D7">
        <w:t>отказчиков. Повторное наказание</w:t>
      </w:r>
      <w:bookmarkEnd w:id="10"/>
    </w:p>
    <w:p w:rsidR="001E4347" w:rsidRDefault="009F27BD" w:rsidP="00DD77D7">
      <w:pPr>
        <w:pStyle w:val="a3"/>
        <w:spacing w:before="0" w:beforeAutospacing="0" w:after="0" w:afterAutospacing="0"/>
        <w:jc w:val="both"/>
        <w:rPr>
          <w:rFonts w:ascii="Calibri" w:hAnsi="Calibri"/>
          <w:color w:val="000000"/>
          <w:sz w:val="22"/>
          <w:szCs w:val="22"/>
        </w:rPr>
      </w:pPr>
      <w:r w:rsidRPr="00E32E64">
        <w:rPr>
          <w:rFonts w:ascii="Calibri" w:hAnsi="Calibri"/>
          <w:color w:val="000000"/>
          <w:sz w:val="22"/>
          <w:szCs w:val="22"/>
        </w:rPr>
        <w:t>Лица, отказывающиеся от военной службы по соображениям совести, чьи права не признаются их государствами, включая заявителей, чьи заявления были отклонены, могут быть подвергнуты повторному наказанию за продолжающийся отказ от прохождения военной службы.</w:t>
      </w:r>
      <w:r>
        <w:rPr>
          <w:rFonts w:ascii="Calibri" w:hAnsi="Calibri"/>
          <w:color w:val="000000"/>
          <w:sz w:val="22"/>
          <w:szCs w:val="22"/>
        </w:rPr>
        <w:t xml:space="preserve"> </w:t>
      </w:r>
      <w:r w:rsidRPr="00E32E64">
        <w:rPr>
          <w:rFonts w:ascii="Calibri" w:hAnsi="Calibri"/>
          <w:color w:val="000000"/>
          <w:sz w:val="22"/>
          <w:szCs w:val="22"/>
        </w:rPr>
        <w:t>Это является</w:t>
      </w:r>
      <w:r>
        <w:rPr>
          <w:rFonts w:ascii="Calibri" w:hAnsi="Calibri"/>
          <w:color w:val="000000"/>
          <w:sz w:val="22"/>
          <w:szCs w:val="22"/>
        </w:rPr>
        <w:t xml:space="preserve"> </w:t>
      </w:r>
      <w:r w:rsidRPr="00E32E64">
        <w:rPr>
          <w:rFonts w:ascii="Calibri" w:hAnsi="Calibri"/>
          <w:color w:val="000000"/>
          <w:sz w:val="22"/>
          <w:szCs w:val="22"/>
        </w:rPr>
        <w:t>нарушением пункта 7 статьи 14</w:t>
      </w:r>
      <w:r>
        <w:rPr>
          <w:rFonts w:ascii="Calibri" w:hAnsi="Calibri"/>
          <w:color w:val="000000"/>
          <w:sz w:val="22"/>
          <w:szCs w:val="22"/>
        </w:rPr>
        <w:t xml:space="preserve"> </w:t>
      </w:r>
      <w:r w:rsidRPr="00E32E64">
        <w:rPr>
          <w:rFonts w:ascii="Calibri" w:hAnsi="Calibri"/>
          <w:color w:val="000000"/>
          <w:sz w:val="22"/>
          <w:szCs w:val="22"/>
        </w:rPr>
        <w:t>Международного</w:t>
      </w:r>
      <w:r>
        <w:rPr>
          <w:rFonts w:ascii="Calibri" w:hAnsi="Calibri"/>
          <w:color w:val="000000"/>
          <w:sz w:val="22"/>
          <w:szCs w:val="22"/>
        </w:rPr>
        <w:t xml:space="preserve"> </w:t>
      </w:r>
      <w:r w:rsidRPr="00E32E64">
        <w:rPr>
          <w:rFonts w:ascii="Calibri" w:hAnsi="Calibri"/>
          <w:color w:val="000000"/>
          <w:sz w:val="22"/>
          <w:szCs w:val="22"/>
        </w:rPr>
        <w:t>пакта о</w:t>
      </w:r>
      <w:r>
        <w:rPr>
          <w:rFonts w:ascii="Calibri" w:hAnsi="Calibri"/>
          <w:color w:val="000000"/>
          <w:sz w:val="22"/>
          <w:szCs w:val="22"/>
        </w:rPr>
        <w:t xml:space="preserve"> </w:t>
      </w:r>
      <w:r w:rsidRPr="00E32E64">
        <w:rPr>
          <w:rFonts w:ascii="Calibri" w:hAnsi="Calibri"/>
          <w:color w:val="000000"/>
          <w:sz w:val="22"/>
          <w:szCs w:val="22"/>
        </w:rPr>
        <w:t>гражданских</w:t>
      </w:r>
      <w:r>
        <w:rPr>
          <w:rFonts w:ascii="Calibri" w:hAnsi="Calibri"/>
          <w:color w:val="000000"/>
          <w:sz w:val="22"/>
          <w:szCs w:val="22"/>
        </w:rPr>
        <w:t xml:space="preserve"> </w:t>
      </w:r>
      <w:r w:rsidRPr="00E32E64">
        <w:rPr>
          <w:rFonts w:ascii="Calibri" w:hAnsi="Calibri"/>
          <w:color w:val="000000"/>
          <w:sz w:val="22"/>
          <w:szCs w:val="22"/>
        </w:rPr>
        <w:t xml:space="preserve">и политических правах, в котором говорится, что никто </w:t>
      </w:r>
      <w:r w:rsidRPr="00E32E64">
        <w:rPr>
          <w:rFonts w:ascii="Calibri" w:hAnsi="Calibri"/>
          <w:color w:val="000000"/>
          <w:sz w:val="22"/>
          <w:szCs w:val="22"/>
        </w:rPr>
        <w:lastRenderedPageBreak/>
        <w:t>не может быть привлечен к ответственности или подвергнут повторному наказанию за преступление, за которое он уже был окончательно осужден или оправдан в соответствии с законом и уголовно-процессуальными</w:t>
      </w:r>
      <w:r>
        <w:rPr>
          <w:rFonts w:ascii="Calibri" w:hAnsi="Calibri"/>
          <w:color w:val="000000"/>
          <w:sz w:val="22"/>
          <w:szCs w:val="22"/>
        </w:rPr>
        <w:t xml:space="preserve"> </w:t>
      </w:r>
      <w:r w:rsidRPr="00E32E64">
        <w:rPr>
          <w:rFonts w:ascii="Calibri" w:hAnsi="Calibri"/>
          <w:color w:val="000000"/>
          <w:sz w:val="22"/>
          <w:szCs w:val="22"/>
        </w:rPr>
        <w:t>действиями каждой страны.</w:t>
      </w:r>
    </w:p>
    <w:p w:rsidR="001E4347" w:rsidRDefault="009F27BD" w:rsidP="00DD77D7">
      <w:pPr>
        <w:pStyle w:val="a3"/>
        <w:spacing w:before="0" w:beforeAutospacing="0" w:after="0" w:afterAutospacing="0"/>
        <w:jc w:val="both"/>
        <w:rPr>
          <w:rFonts w:ascii="Calibri" w:hAnsi="Calibri"/>
          <w:color w:val="000000"/>
          <w:sz w:val="22"/>
          <w:szCs w:val="22"/>
        </w:rPr>
      </w:pPr>
      <w:proofErr w:type="gramStart"/>
      <w:r w:rsidRPr="00E32E64">
        <w:rPr>
          <w:rFonts w:ascii="Calibri" w:hAnsi="Calibri"/>
          <w:color w:val="000000"/>
          <w:sz w:val="22"/>
          <w:szCs w:val="22"/>
        </w:rPr>
        <w:t>Рабочая группа ООН по произвольным задержаниям также рассмотрела вопрос о запрете повторного наказания отказников по соображениям совести из-за их продолжающегося отказа от прохождения военной службы, посчитав повторное заключение произвольным</w:t>
      </w:r>
      <w:r>
        <w:rPr>
          <w:rFonts w:ascii="Calibri" w:hAnsi="Calibri"/>
          <w:color w:val="000000"/>
          <w:sz w:val="22"/>
          <w:szCs w:val="22"/>
        </w:rPr>
        <w:t xml:space="preserve"> </w:t>
      </w:r>
      <w:r w:rsidRPr="00E32E64">
        <w:rPr>
          <w:rFonts w:ascii="Calibri" w:hAnsi="Calibri"/>
          <w:color w:val="000000"/>
          <w:sz w:val="22"/>
          <w:szCs w:val="22"/>
        </w:rPr>
        <w:t>задержанием.</w:t>
      </w:r>
      <w:r>
        <w:rPr>
          <w:rFonts w:ascii="Calibri" w:hAnsi="Calibri"/>
          <w:color w:val="000000"/>
          <w:sz w:val="22"/>
          <w:szCs w:val="22"/>
        </w:rPr>
        <w:t xml:space="preserve"> </w:t>
      </w:r>
      <w:hyperlink r:id="rId19" w:anchor="_ftn20" w:history="1">
        <w:r w:rsidRPr="00E32E64">
          <w:rPr>
            <w:color w:val="000000"/>
          </w:rPr>
          <w:t>[20]</w:t>
        </w:r>
      </w:hyperlink>
      <w:proofErr w:type="gramEnd"/>
    </w:p>
    <w:p w:rsidR="00DD77D7" w:rsidRPr="00DD77D7" w:rsidRDefault="009F27BD" w:rsidP="00DD77D7">
      <w:pPr>
        <w:pStyle w:val="a3"/>
        <w:spacing w:before="0" w:beforeAutospacing="0" w:after="0" w:afterAutospacing="0"/>
        <w:jc w:val="both"/>
        <w:rPr>
          <w:rFonts w:ascii="Calibri" w:hAnsi="Calibri"/>
          <w:color w:val="000000"/>
          <w:sz w:val="22"/>
          <w:szCs w:val="22"/>
        </w:rPr>
      </w:pPr>
      <w:r w:rsidRPr="00E32E64">
        <w:rPr>
          <w:rFonts w:ascii="Calibri" w:hAnsi="Calibri"/>
          <w:color w:val="000000"/>
          <w:sz w:val="22"/>
          <w:szCs w:val="22"/>
        </w:rPr>
        <w:t>Тем не менее, отказники по убеждениям регулярно сталкиваются с повторным заключением.</w:t>
      </w:r>
      <w:r>
        <w:rPr>
          <w:rFonts w:ascii="Calibri" w:hAnsi="Calibri"/>
          <w:color w:val="000000"/>
          <w:sz w:val="22"/>
          <w:szCs w:val="22"/>
        </w:rPr>
        <w:t xml:space="preserve"> </w:t>
      </w:r>
      <w:r w:rsidRPr="00E32E64">
        <w:rPr>
          <w:rFonts w:ascii="Calibri" w:hAnsi="Calibri"/>
          <w:color w:val="000000"/>
          <w:sz w:val="22"/>
          <w:szCs w:val="22"/>
        </w:rPr>
        <w:t xml:space="preserve">В настоящее время два отказника от военной службы в Израиле - Хилел </w:t>
      </w:r>
      <w:proofErr w:type="spellStart"/>
      <w:r w:rsidRPr="00E32E64">
        <w:rPr>
          <w:rFonts w:ascii="Calibri" w:hAnsi="Calibri"/>
          <w:color w:val="000000"/>
          <w:sz w:val="22"/>
          <w:szCs w:val="22"/>
        </w:rPr>
        <w:t>Гарми</w:t>
      </w:r>
      <w:proofErr w:type="spellEnd"/>
      <w:r>
        <w:rPr>
          <w:rFonts w:ascii="Calibri" w:hAnsi="Calibri"/>
          <w:color w:val="000000"/>
          <w:sz w:val="22"/>
          <w:szCs w:val="22"/>
        </w:rPr>
        <w:t xml:space="preserve"> </w:t>
      </w:r>
      <w:hyperlink r:id="rId20" w:anchor="_ftn21" w:history="1">
        <w:r w:rsidRPr="00E32E64">
          <w:rPr>
            <w:color w:val="000000"/>
          </w:rPr>
          <w:t>[21]</w:t>
        </w:r>
      </w:hyperlink>
      <w:r>
        <w:rPr>
          <w:rFonts w:ascii="Calibri" w:hAnsi="Calibri"/>
          <w:color w:val="000000"/>
          <w:sz w:val="22"/>
          <w:szCs w:val="22"/>
        </w:rPr>
        <w:t xml:space="preserve"> </w:t>
      </w:r>
      <w:r w:rsidRPr="00E32E64">
        <w:rPr>
          <w:rFonts w:ascii="Calibri" w:hAnsi="Calibri"/>
          <w:color w:val="000000"/>
          <w:sz w:val="22"/>
          <w:szCs w:val="22"/>
        </w:rPr>
        <w:t xml:space="preserve">и Адам </w:t>
      </w:r>
      <w:proofErr w:type="spellStart"/>
      <w:r w:rsidRPr="00E32E64">
        <w:rPr>
          <w:rFonts w:ascii="Calibri" w:hAnsi="Calibri"/>
          <w:color w:val="000000"/>
          <w:sz w:val="22"/>
          <w:szCs w:val="22"/>
        </w:rPr>
        <w:t>Рафаэлов</w:t>
      </w:r>
      <w:proofErr w:type="spellEnd"/>
      <w:r>
        <w:rPr>
          <w:rFonts w:ascii="Calibri" w:hAnsi="Calibri"/>
          <w:color w:val="000000"/>
          <w:sz w:val="22"/>
          <w:szCs w:val="22"/>
        </w:rPr>
        <w:t xml:space="preserve"> </w:t>
      </w:r>
      <w:hyperlink r:id="rId21" w:anchor="_ftn22" w:history="1">
        <w:r w:rsidRPr="00E32E64">
          <w:rPr>
            <w:color w:val="000000"/>
          </w:rPr>
          <w:t>[22]</w:t>
        </w:r>
      </w:hyperlink>
      <w:r>
        <w:rPr>
          <w:rFonts w:ascii="Calibri" w:hAnsi="Calibri"/>
          <w:color w:val="000000"/>
          <w:sz w:val="22"/>
          <w:szCs w:val="22"/>
        </w:rPr>
        <w:t xml:space="preserve"> </w:t>
      </w:r>
      <w:r w:rsidRPr="00E32E64">
        <w:rPr>
          <w:rFonts w:ascii="Calibri" w:hAnsi="Calibri"/>
          <w:color w:val="000000"/>
          <w:sz w:val="22"/>
          <w:szCs w:val="22"/>
        </w:rPr>
        <w:t>- находятся в цикле призыва, заключения, освобождения и вызова.</w:t>
      </w:r>
      <w:r>
        <w:rPr>
          <w:rFonts w:ascii="Calibri" w:hAnsi="Calibri"/>
          <w:color w:val="000000"/>
          <w:sz w:val="22"/>
          <w:szCs w:val="22"/>
        </w:rPr>
        <w:t xml:space="preserve"> </w:t>
      </w:r>
      <w:r w:rsidRPr="00E32E64">
        <w:rPr>
          <w:rFonts w:ascii="Calibri" w:hAnsi="Calibri"/>
          <w:color w:val="000000"/>
          <w:sz w:val="22"/>
          <w:szCs w:val="22"/>
        </w:rPr>
        <w:t>За</w:t>
      </w:r>
      <w:r>
        <w:rPr>
          <w:rFonts w:ascii="Calibri" w:hAnsi="Calibri"/>
          <w:color w:val="000000"/>
          <w:sz w:val="22"/>
          <w:szCs w:val="22"/>
        </w:rPr>
        <w:t xml:space="preserve"> </w:t>
      </w:r>
      <w:r w:rsidRPr="00E32E64">
        <w:rPr>
          <w:rFonts w:ascii="Calibri" w:hAnsi="Calibri"/>
          <w:color w:val="000000"/>
          <w:sz w:val="22"/>
          <w:szCs w:val="22"/>
        </w:rPr>
        <w:t>последние шесть лет в государстве Израиль</w:t>
      </w:r>
      <w:r>
        <w:rPr>
          <w:rFonts w:ascii="Calibri" w:hAnsi="Calibri"/>
          <w:color w:val="000000"/>
          <w:sz w:val="22"/>
          <w:szCs w:val="22"/>
        </w:rPr>
        <w:t xml:space="preserve"> </w:t>
      </w:r>
      <w:r w:rsidRPr="00E32E64">
        <w:rPr>
          <w:rFonts w:ascii="Calibri" w:hAnsi="Calibri"/>
          <w:color w:val="000000"/>
          <w:sz w:val="22"/>
          <w:szCs w:val="22"/>
        </w:rPr>
        <w:t>было множество</w:t>
      </w:r>
      <w:r>
        <w:rPr>
          <w:rFonts w:ascii="Calibri" w:hAnsi="Calibri"/>
          <w:color w:val="000000"/>
          <w:sz w:val="22"/>
          <w:szCs w:val="22"/>
        </w:rPr>
        <w:t xml:space="preserve"> </w:t>
      </w:r>
      <w:r w:rsidRPr="00E32E64">
        <w:rPr>
          <w:rFonts w:ascii="Calibri" w:hAnsi="Calibri"/>
          <w:color w:val="000000"/>
          <w:sz w:val="22"/>
          <w:szCs w:val="22"/>
        </w:rPr>
        <w:t>примеров таких ситуаций.</w:t>
      </w:r>
      <w:r>
        <w:rPr>
          <w:rFonts w:ascii="Calibri" w:hAnsi="Calibri"/>
          <w:color w:val="000000"/>
          <w:sz w:val="22"/>
          <w:szCs w:val="22"/>
        </w:rPr>
        <w:t xml:space="preserve"> </w:t>
      </w:r>
      <w:hyperlink r:id="rId22" w:anchor="_ftn23" w:history="1">
        <w:r w:rsidRPr="00E32E64">
          <w:rPr>
            <w:color w:val="000000"/>
          </w:rPr>
          <w:t>[23]</w:t>
        </w:r>
      </w:hyperlink>
      <w:r w:rsidRPr="00E32E64">
        <w:rPr>
          <w:rFonts w:ascii="Calibri" w:hAnsi="Calibri"/>
          <w:color w:val="000000"/>
          <w:sz w:val="22"/>
          <w:szCs w:val="22"/>
        </w:rPr>
        <w:t> </w:t>
      </w:r>
    </w:p>
    <w:p w:rsidR="001E4347" w:rsidRPr="00DD77D7" w:rsidRDefault="009F27BD" w:rsidP="00DD77D7">
      <w:pPr>
        <w:pStyle w:val="2"/>
      </w:pPr>
      <w:bookmarkStart w:id="11" w:name="_Toc3472110"/>
      <w:r w:rsidRPr="00DD77D7">
        <w:t xml:space="preserve">Замена военной службы на </w:t>
      </w:r>
      <w:proofErr w:type="gramStart"/>
      <w:r w:rsidRPr="00DD77D7">
        <w:t>альтернативную</w:t>
      </w:r>
      <w:proofErr w:type="gramEnd"/>
      <w:r w:rsidRPr="00DD77D7">
        <w:t xml:space="preserve">  с дискриминацией в зависимости от характера убеждений</w:t>
      </w:r>
      <w:bookmarkEnd w:id="11"/>
    </w:p>
    <w:p w:rsidR="001E4347" w:rsidRDefault="009F27BD" w:rsidP="00DD77D7">
      <w:pPr>
        <w:pStyle w:val="a3"/>
        <w:spacing w:before="0" w:beforeAutospacing="0" w:after="320" w:afterAutospacing="0"/>
        <w:jc w:val="both"/>
        <w:rPr>
          <w:rFonts w:ascii="Calibri" w:hAnsi="Calibri"/>
          <w:color w:val="000000"/>
          <w:sz w:val="22"/>
          <w:szCs w:val="22"/>
        </w:rPr>
      </w:pPr>
      <w:r>
        <w:rPr>
          <w:rFonts w:ascii="Calibri" w:hAnsi="Calibri"/>
          <w:color w:val="000000"/>
          <w:sz w:val="22"/>
          <w:szCs w:val="22"/>
        </w:rPr>
        <w:t xml:space="preserve">В отношении сознательных отказчиков недопустимо их разделение на какие-либо категории. Комитет по Правам Человека в своём общем замечании </w:t>
      </w:r>
      <w:r w:rsidRPr="00F945F5">
        <w:rPr>
          <w:rFonts w:ascii="Segoe UI Symbol" w:hAnsi="Segoe UI Symbol"/>
          <w:color w:val="000000"/>
          <w:sz w:val="22"/>
          <w:szCs w:val="22"/>
        </w:rPr>
        <w:t>№</w:t>
      </w:r>
      <w:r>
        <w:rPr>
          <w:rFonts w:ascii="Calibri" w:hAnsi="Calibri"/>
          <w:color w:val="000000"/>
          <w:sz w:val="22"/>
          <w:szCs w:val="22"/>
        </w:rPr>
        <w:t>22, параграф 11 утверждает, что "не должно быть различий среди сознательных отказчиков на основании характера их убеждений". Ряд государств не придерживаются этого принципа.</w:t>
      </w:r>
    </w:p>
    <w:p w:rsidR="001E4347" w:rsidRDefault="009F27BD" w:rsidP="00DD77D7">
      <w:pPr>
        <w:pStyle w:val="a3"/>
        <w:spacing w:before="0" w:beforeAutospacing="0" w:after="320" w:afterAutospacing="0"/>
        <w:jc w:val="both"/>
        <w:rPr>
          <w:rFonts w:ascii="Calibri" w:hAnsi="Calibri"/>
          <w:color w:val="000000"/>
          <w:sz w:val="22"/>
          <w:szCs w:val="22"/>
        </w:rPr>
      </w:pPr>
      <w:r>
        <w:rPr>
          <w:rFonts w:ascii="Calibri" w:hAnsi="Calibri"/>
          <w:color w:val="000000"/>
          <w:sz w:val="22"/>
          <w:szCs w:val="22"/>
        </w:rPr>
        <w:t>В Кыргызстане члены официально зарегистрированной религиозной группы, которая запрещает своим членам носить оружие или служить в вооруженных силах, могут получить замену военной службы. Это дискриминация. Отказчики также обязаны заплатить пошлину в размере от 18 000 до 20 000 сомов (от 250 до 290 долларов США). Таким образом, возможность воспользоваться этим правом зависит от экономического положения человека. Также срок альтернативной службы имеет карательный характер - он вдвое больше, чем срок военной службы (3 года вместо 1,5).</w:t>
      </w:r>
    </w:p>
    <w:p w:rsidR="001E4347" w:rsidRDefault="009F27BD" w:rsidP="00DD77D7">
      <w:pPr>
        <w:pStyle w:val="a3"/>
        <w:spacing w:before="0" w:beforeAutospacing="0" w:after="320" w:afterAutospacing="0"/>
        <w:jc w:val="both"/>
        <w:rPr>
          <w:rFonts w:ascii="Calibri" w:hAnsi="Calibri"/>
          <w:color w:val="000000"/>
          <w:sz w:val="22"/>
          <w:szCs w:val="22"/>
        </w:rPr>
      </w:pPr>
      <w:r>
        <w:rPr>
          <w:rFonts w:ascii="Calibri" w:hAnsi="Calibri"/>
          <w:color w:val="000000"/>
          <w:sz w:val="22"/>
          <w:szCs w:val="22"/>
        </w:rPr>
        <w:t xml:space="preserve">В Беларуси, 25 июня 2016 года вступил в силу новый закон об альтернативной службе. Он предоставляет возможность прохождения альтернативной службы религиозным пацифистам. </w:t>
      </w:r>
    </w:p>
    <w:p w:rsidR="00DD77D7" w:rsidRDefault="009F27BD" w:rsidP="00DD77D7">
      <w:pPr>
        <w:pStyle w:val="a3"/>
        <w:spacing w:before="0" w:beforeAutospacing="0" w:after="320" w:afterAutospacing="0"/>
        <w:jc w:val="both"/>
        <w:rPr>
          <w:rFonts w:ascii="Calibri" w:hAnsi="Calibri"/>
          <w:color w:val="000000"/>
          <w:sz w:val="22"/>
          <w:szCs w:val="22"/>
        </w:rPr>
      </w:pPr>
      <w:r>
        <w:rPr>
          <w:rFonts w:ascii="Calibri" w:hAnsi="Calibri"/>
          <w:color w:val="000000"/>
          <w:sz w:val="22"/>
          <w:szCs w:val="22"/>
        </w:rPr>
        <w:t xml:space="preserve">Из Греции мы получили отчёты о некотором количестве дискриминационных практик Комитета по проверке совести при рассмотрении заявлений на альтернативную службу. Комитет не вызывал на интервью заявителей, которые имели документы от церкви Свидетелей Иеговы, в то время как всякие другие заявители вызывались на очное рассмотрение заявлений. Также отмечалось, что процедурные нарушения сопряжены с дискриминацией в оценке оснований убеждений заявителей. Согласно доступной официальной информации и сведениям, полученным от отказчиков из Греции, почти все Свидетели Иеговы были автоматически признаны сознательными отказчиками, в то </w:t>
      </w:r>
      <w:proofErr w:type="gramStart"/>
      <w:r>
        <w:rPr>
          <w:rFonts w:ascii="Calibri" w:hAnsi="Calibri"/>
          <w:color w:val="000000"/>
          <w:sz w:val="22"/>
          <w:szCs w:val="22"/>
        </w:rPr>
        <w:t>время</w:t>
      </w:r>
      <w:proofErr w:type="gramEnd"/>
      <w:r>
        <w:rPr>
          <w:rFonts w:ascii="Calibri" w:hAnsi="Calibri"/>
          <w:color w:val="000000"/>
          <w:sz w:val="22"/>
          <w:szCs w:val="22"/>
        </w:rPr>
        <w:t xml:space="preserve"> как только около половины заявителей, ссылавшихся на идеологические основания, получили такой статус. И очень редко отказчики по иным религиозным основаниям поучали замену военной службы. Например, заявление христианского евангелиста, чьё дело было приведено в качестве примера Специальным докладчиком по вопросу о свободе религии или убеждений, было отклонено в 2002 году. Его апелляция в Государственный совет также была отклонена по истечении более чем десятилетия. </w:t>
      </w:r>
      <w:r>
        <w:rPr>
          <w:rFonts w:ascii="Calibri" w:hAnsi="Calibri"/>
          <w:color w:val="000000"/>
          <w:sz w:val="22"/>
          <w:szCs w:val="22"/>
          <w:lang w:val="en-US"/>
        </w:rPr>
        <w:t>WRI</w:t>
      </w:r>
      <w:r w:rsidRPr="00F945F5">
        <w:rPr>
          <w:rFonts w:ascii="Calibri" w:hAnsi="Calibri"/>
          <w:color w:val="000000"/>
          <w:sz w:val="22"/>
          <w:szCs w:val="22"/>
        </w:rPr>
        <w:t xml:space="preserve"> </w:t>
      </w:r>
      <w:r>
        <w:rPr>
          <w:rFonts w:ascii="Calibri" w:hAnsi="Calibri"/>
          <w:color w:val="000000"/>
          <w:sz w:val="22"/>
          <w:szCs w:val="22"/>
        </w:rPr>
        <w:t xml:space="preserve">был проинформирован о том, что он, наконец, получил статус сознательного отказчика только после повторной подачи заявления в 2016 году - на этот раз ссылаясь на идеологические основания своих убеждений. Эти случаи демонстрируют намерение государства избежать признания каких-либо иных религиозных мотивов отказа от военной службы, за исключением тех, что имеются у Свидетелей Иеговы.  </w:t>
      </w:r>
    </w:p>
    <w:p w:rsidR="00DD77D7" w:rsidRDefault="009F27BD" w:rsidP="00DD77D7">
      <w:pPr>
        <w:pStyle w:val="2"/>
      </w:pPr>
      <w:bookmarkStart w:id="12" w:name="_Toc3472111"/>
      <w:r w:rsidRPr="00DD77D7">
        <w:t>Сложности в получении информации о праве на сознательный отказ от военной службы</w:t>
      </w:r>
      <w:bookmarkEnd w:id="12"/>
    </w:p>
    <w:p w:rsidR="001E4347" w:rsidRPr="00DD77D7" w:rsidRDefault="009F27BD" w:rsidP="00DD77D7">
      <w:pPr>
        <w:pStyle w:val="a3"/>
        <w:spacing w:before="0" w:beforeAutospacing="0" w:after="320" w:afterAutospacing="0"/>
        <w:jc w:val="both"/>
        <w:rPr>
          <w:rFonts w:ascii="Calibri" w:hAnsi="Calibri"/>
          <w:b/>
          <w:color w:val="5B9BD5"/>
        </w:rPr>
      </w:pPr>
      <w:r>
        <w:rPr>
          <w:rFonts w:ascii="Calibri" w:hAnsi="Calibri"/>
          <w:color w:val="000000"/>
          <w:sz w:val="22"/>
          <w:szCs w:val="22"/>
        </w:rPr>
        <w:t>ООН подчеркивает важность доступности информации для всех, кого касается военная служба. Резолюция Совета по правам человека</w:t>
      </w:r>
      <w:r w:rsidRPr="00F945F5">
        <w:rPr>
          <w:rFonts w:ascii="Calibri" w:hAnsi="Calibri"/>
          <w:color w:val="000000"/>
          <w:sz w:val="22"/>
          <w:szCs w:val="22"/>
        </w:rPr>
        <w:t xml:space="preserve"> </w:t>
      </w:r>
      <w:r>
        <w:rPr>
          <w:rFonts w:ascii="Calibri" w:hAnsi="Calibri"/>
          <w:color w:val="000000"/>
          <w:sz w:val="22"/>
          <w:szCs w:val="22"/>
        </w:rPr>
        <w:t>24/17, которая также была поддержана Комитетом по правам человека в Заключительных замечаниях, требует, чтобы люди знали о праве на отказ от военной службы по соображениям совести, а также о том, как получить статус лица, отказывающегося от военной службы по соображениям совести.</w:t>
      </w:r>
    </w:p>
    <w:p w:rsidR="001E4347" w:rsidRDefault="009F27BD" w:rsidP="00DD77D7">
      <w:pPr>
        <w:pStyle w:val="a3"/>
        <w:spacing w:before="0" w:beforeAutospacing="0" w:after="0" w:afterAutospacing="0"/>
        <w:jc w:val="both"/>
        <w:rPr>
          <w:rFonts w:ascii="Calibri" w:hAnsi="Calibri"/>
          <w:color w:val="000000"/>
          <w:sz w:val="22"/>
          <w:szCs w:val="22"/>
        </w:rPr>
      </w:pPr>
      <w:r>
        <w:rPr>
          <w:rFonts w:ascii="Calibri" w:hAnsi="Calibri"/>
          <w:color w:val="000000"/>
          <w:sz w:val="22"/>
          <w:szCs w:val="22"/>
        </w:rPr>
        <w:t>Однако</w:t>
      </w:r>
      <w:proofErr w:type="gramStart"/>
      <w:r>
        <w:rPr>
          <w:rFonts w:ascii="Calibri" w:hAnsi="Calibri"/>
          <w:color w:val="000000"/>
          <w:sz w:val="22"/>
          <w:szCs w:val="22"/>
        </w:rPr>
        <w:t>,</w:t>
      </w:r>
      <w:proofErr w:type="gramEnd"/>
      <w:r>
        <w:rPr>
          <w:rFonts w:ascii="Calibri" w:hAnsi="Calibri"/>
          <w:color w:val="000000"/>
          <w:sz w:val="22"/>
          <w:szCs w:val="22"/>
        </w:rPr>
        <w:t xml:space="preserve"> остаются проблемы вокруг права на отказ от военной службы по соображениям совести для призывников, резервистов</w:t>
      </w:r>
      <w:r w:rsidRPr="00F945F5">
        <w:rPr>
          <w:rFonts w:ascii="Calibri" w:hAnsi="Calibri"/>
          <w:color w:val="000000"/>
          <w:sz w:val="22"/>
          <w:szCs w:val="22"/>
        </w:rPr>
        <w:t xml:space="preserve"> </w:t>
      </w:r>
      <w:r>
        <w:rPr>
          <w:rFonts w:ascii="Calibri" w:hAnsi="Calibri"/>
          <w:color w:val="000000"/>
          <w:sz w:val="22"/>
          <w:szCs w:val="22"/>
        </w:rPr>
        <w:t xml:space="preserve">и для действующих военнослужащих, которые добровольно присоединились к вооруженным силам, но у которых появились убеждения, противоречащие продолжению военной службы. </w:t>
      </w:r>
    </w:p>
    <w:p w:rsidR="001E4347" w:rsidRPr="00F945F5" w:rsidRDefault="009F27BD" w:rsidP="00DD77D7">
      <w:pPr>
        <w:pStyle w:val="a3"/>
        <w:spacing w:before="0" w:beforeAutospacing="0" w:after="0" w:afterAutospacing="0"/>
        <w:ind w:left="540"/>
        <w:jc w:val="both"/>
        <w:rPr>
          <w:rFonts w:ascii="Calibri" w:hAnsi="Calibri"/>
          <w:color w:val="000000"/>
          <w:sz w:val="22"/>
          <w:szCs w:val="22"/>
        </w:rPr>
      </w:pPr>
      <w:r>
        <w:rPr>
          <w:rFonts w:ascii="Calibri" w:hAnsi="Calibri"/>
          <w:color w:val="000000"/>
          <w:sz w:val="22"/>
          <w:szCs w:val="22"/>
          <w:lang w:val="en-US"/>
        </w:rPr>
        <w:t> </w:t>
      </w:r>
    </w:p>
    <w:p w:rsidR="001E4347" w:rsidRDefault="009F27BD" w:rsidP="00DD77D7">
      <w:pPr>
        <w:pStyle w:val="a3"/>
        <w:spacing w:before="0" w:beforeAutospacing="0" w:after="0" w:afterAutospacing="0"/>
        <w:jc w:val="both"/>
        <w:rPr>
          <w:rFonts w:ascii="Calibri" w:hAnsi="Calibri"/>
          <w:color w:val="000000"/>
          <w:sz w:val="22"/>
          <w:szCs w:val="22"/>
        </w:rPr>
      </w:pPr>
      <w:proofErr w:type="spellStart"/>
      <w:proofErr w:type="gramStart"/>
      <w:r>
        <w:rPr>
          <w:rFonts w:ascii="Calibri" w:hAnsi="Calibri"/>
          <w:color w:val="000000"/>
          <w:sz w:val="22"/>
          <w:szCs w:val="22"/>
          <w:lang w:val="en-US"/>
        </w:rPr>
        <w:t>ForcesWatch</w:t>
      </w:r>
      <w:proofErr w:type="spellEnd"/>
      <w:r w:rsidRPr="00F945F5">
        <w:rPr>
          <w:rFonts w:ascii="Calibri" w:hAnsi="Calibri"/>
          <w:color w:val="000000"/>
          <w:sz w:val="22"/>
          <w:szCs w:val="22"/>
        </w:rPr>
        <w:t xml:space="preserve">, </w:t>
      </w:r>
      <w:r>
        <w:rPr>
          <w:rFonts w:ascii="Calibri" w:hAnsi="Calibri"/>
          <w:color w:val="000000"/>
          <w:sz w:val="22"/>
          <w:szCs w:val="22"/>
        </w:rPr>
        <w:t xml:space="preserve">некоммерческая исследовательская и </w:t>
      </w:r>
      <w:r>
        <w:rPr>
          <w:rFonts w:ascii="Calibri" w:hAnsi="Calibri"/>
          <w:color w:val="000000"/>
          <w:sz w:val="22"/>
          <w:szCs w:val="22"/>
          <w:lang w:val="en-US"/>
        </w:rPr>
        <w:t>PR</w:t>
      </w:r>
      <w:r w:rsidRPr="00F945F5">
        <w:rPr>
          <w:rFonts w:ascii="Calibri" w:hAnsi="Calibri"/>
          <w:color w:val="000000"/>
          <w:sz w:val="22"/>
          <w:szCs w:val="22"/>
        </w:rPr>
        <w:t>-</w:t>
      </w:r>
      <w:r>
        <w:rPr>
          <w:rFonts w:ascii="Calibri" w:hAnsi="Calibri"/>
          <w:color w:val="000000"/>
          <w:sz w:val="22"/>
          <w:szCs w:val="22"/>
        </w:rPr>
        <w:t xml:space="preserve">организация, которая ведет мониторинг британских вооруженных сил с точки зрения прав человека и этики, говорит, что </w:t>
      </w:r>
      <w:r w:rsidRPr="00F945F5">
        <w:rPr>
          <w:rFonts w:ascii="Calibri" w:hAnsi="Calibri"/>
          <w:color w:val="000000"/>
          <w:sz w:val="22"/>
          <w:szCs w:val="22"/>
        </w:rPr>
        <w:t>«</w:t>
      </w:r>
      <w:r>
        <w:rPr>
          <w:rFonts w:ascii="Calibri" w:hAnsi="Calibri"/>
          <w:color w:val="000000"/>
          <w:sz w:val="22"/>
          <w:szCs w:val="22"/>
        </w:rPr>
        <w:t>очень вероятно, что многие военнослужащие не знают о своем праве на увольнение, если у них возникнут убеждения для отказа от военной службы по соображениям совести</w:t>
      </w:r>
      <w:r w:rsidRPr="00F945F5">
        <w:rPr>
          <w:rFonts w:ascii="Calibri" w:hAnsi="Calibri"/>
          <w:color w:val="000000"/>
          <w:sz w:val="22"/>
          <w:szCs w:val="22"/>
        </w:rPr>
        <w:t>».</w:t>
      </w:r>
      <w:proofErr w:type="gramEnd"/>
    </w:p>
    <w:p w:rsidR="001E4347" w:rsidRDefault="009F27BD" w:rsidP="00DD77D7">
      <w:pPr>
        <w:pStyle w:val="a3"/>
        <w:spacing w:before="0" w:beforeAutospacing="0" w:after="0" w:afterAutospacing="0"/>
        <w:ind w:left="540"/>
        <w:jc w:val="both"/>
        <w:rPr>
          <w:rFonts w:ascii="Calibri" w:hAnsi="Calibri"/>
          <w:color w:val="000000"/>
          <w:sz w:val="22"/>
          <w:szCs w:val="22"/>
        </w:rPr>
      </w:pPr>
      <w:r>
        <w:rPr>
          <w:rFonts w:ascii="Calibri" w:hAnsi="Calibri"/>
          <w:color w:val="000000"/>
          <w:sz w:val="22"/>
          <w:szCs w:val="22"/>
        </w:rPr>
        <w:t> </w:t>
      </w:r>
    </w:p>
    <w:p w:rsidR="001E4347" w:rsidRDefault="009F27BD" w:rsidP="00DD77D7">
      <w:pPr>
        <w:pStyle w:val="a3"/>
        <w:spacing w:before="0" w:beforeAutospacing="0" w:after="0" w:afterAutospacing="0"/>
        <w:jc w:val="both"/>
        <w:rPr>
          <w:rFonts w:ascii="Calibri" w:hAnsi="Calibri"/>
          <w:color w:val="000000"/>
          <w:sz w:val="22"/>
          <w:szCs w:val="22"/>
        </w:rPr>
      </w:pPr>
      <w:r>
        <w:rPr>
          <w:rFonts w:ascii="Calibri" w:hAnsi="Calibri"/>
          <w:color w:val="000000"/>
          <w:sz w:val="22"/>
          <w:szCs w:val="22"/>
        </w:rPr>
        <w:t>В Республике Кипр, несмотря на то, что законом предусмотрена процедура реализации права на сознательный отказ от военной службы и её замена на альтернативную социальную службу, информация об этом и доступ к процедуре являются проблематичными. Призывники не имеют реального доступа к этой информации, и крайний срок, установленный для подачи заявления на альтернативную службу, очень короткий, что создает барьер для доступа к праву на сознательный отказ. Информацию о праве резервистов подавать заявление на замену резервистов на военную службу также трудно получить. </w:t>
      </w:r>
    </w:p>
    <w:p w:rsidR="001E4347" w:rsidRDefault="009F27BD" w:rsidP="00DD77D7">
      <w:pPr>
        <w:pStyle w:val="1"/>
        <w:rPr>
          <w:rFonts w:eastAsia="Times New Roman"/>
        </w:rPr>
      </w:pPr>
      <w:bookmarkStart w:id="13" w:name="_Toc3472112"/>
      <w:r>
        <w:rPr>
          <w:rFonts w:eastAsia="Times New Roman"/>
        </w:rPr>
        <w:t>Государства с новыми разработками</w:t>
      </w:r>
      <w:bookmarkEnd w:id="13"/>
    </w:p>
    <w:p w:rsidR="001E4347" w:rsidRDefault="009F27BD" w:rsidP="00DD77D7">
      <w:pPr>
        <w:pStyle w:val="2"/>
      </w:pPr>
      <w:bookmarkStart w:id="14" w:name="_Toc3472113"/>
      <w:r>
        <w:t>Марокко</w:t>
      </w:r>
      <w:bookmarkEnd w:id="14"/>
    </w:p>
    <w:p w:rsidR="001E4347" w:rsidRDefault="009F27BD" w:rsidP="00DD77D7">
      <w:pPr>
        <w:pStyle w:val="a3"/>
        <w:spacing w:before="0" w:beforeAutospacing="0" w:after="0" w:afterAutospacing="0"/>
        <w:jc w:val="both"/>
        <w:rPr>
          <w:rFonts w:ascii="Calibri" w:hAnsi="Calibri"/>
          <w:color w:val="000000"/>
          <w:sz w:val="22"/>
          <w:szCs w:val="22"/>
        </w:rPr>
      </w:pPr>
      <w:r>
        <w:rPr>
          <w:rFonts w:ascii="Calibri" w:hAnsi="Calibri"/>
          <w:color w:val="000000"/>
          <w:sz w:val="22"/>
          <w:szCs w:val="22"/>
        </w:rPr>
        <w:t>В Марокко 20 августа совет министров одобрил новый законопроект о восстановлении обязательной военной службы для лиц в возрасте до 25 лет. Согласно законопроекту, что был отменен королем в 2006 году, и мужчины, и женщины в возрасте от 19 до 25 лет проходят обязательную военн</w:t>
      </w:r>
      <w:r w:rsidR="00DD77D7">
        <w:rPr>
          <w:rFonts w:ascii="Calibri" w:hAnsi="Calibri"/>
          <w:color w:val="000000"/>
          <w:sz w:val="22"/>
          <w:szCs w:val="22"/>
        </w:rPr>
        <w:t>ую службу в течение 12 месяцев</w:t>
      </w:r>
      <w:r>
        <w:rPr>
          <w:rFonts w:ascii="Calibri" w:hAnsi="Calibri"/>
          <w:color w:val="000000"/>
          <w:sz w:val="22"/>
          <w:szCs w:val="22"/>
        </w:rPr>
        <w:t xml:space="preserve">. </w:t>
      </w:r>
      <w:proofErr w:type="gramStart"/>
      <w:r>
        <w:rPr>
          <w:rFonts w:ascii="Calibri" w:hAnsi="Calibri"/>
          <w:color w:val="000000"/>
          <w:sz w:val="22"/>
          <w:szCs w:val="22"/>
        </w:rPr>
        <w:t>Крайне беспокоит то, что в законопроекте не упоминается отказ от военной службы по соображениям совести, не предусматривается никаких альтернатив военной службе и не устанавливаются процедуры для тех, кто отказывается от прохождения военной</w:t>
      </w:r>
      <w:proofErr w:type="gramEnd"/>
      <w:r>
        <w:rPr>
          <w:rFonts w:ascii="Calibri" w:hAnsi="Calibri"/>
          <w:color w:val="000000"/>
          <w:sz w:val="22"/>
          <w:szCs w:val="22"/>
        </w:rPr>
        <w:t xml:space="preserve"> службы по мотивам совести, веры и религии.</w:t>
      </w:r>
    </w:p>
    <w:p w:rsidR="001E4347" w:rsidRDefault="009F27BD" w:rsidP="00DD77D7">
      <w:pPr>
        <w:pStyle w:val="a3"/>
        <w:spacing w:before="0" w:beforeAutospacing="0" w:after="0" w:afterAutospacing="0"/>
        <w:ind w:left="540"/>
        <w:jc w:val="both"/>
        <w:rPr>
          <w:rFonts w:ascii="Calibri" w:hAnsi="Calibri"/>
          <w:color w:val="000000"/>
          <w:sz w:val="22"/>
          <w:szCs w:val="22"/>
        </w:rPr>
      </w:pPr>
      <w:r>
        <w:rPr>
          <w:rFonts w:ascii="Calibri" w:hAnsi="Calibri"/>
          <w:color w:val="000000"/>
          <w:sz w:val="22"/>
          <w:szCs w:val="22"/>
        </w:rPr>
        <w:t> </w:t>
      </w:r>
    </w:p>
    <w:p w:rsidR="001E4347" w:rsidRDefault="009F27BD" w:rsidP="00DD77D7">
      <w:pPr>
        <w:pStyle w:val="2"/>
      </w:pPr>
      <w:bookmarkStart w:id="15" w:name="_Toc3472114"/>
      <w:r>
        <w:t>Республика Корея</w:t>
      </w:r>
      <w:bookmarkEnd w:id="15"/>
    </w:p>
    <w:p w:rsidR="001E4347" w:rsidRDefault="009F27BD" w:rsidP="00DD77D7">
      <w:pPr>
        <w:pStyle w:val="a3"/>
        <w:spacing w:before="0" w:beforeAutospacing="0" w:after="0" w:afterAutospacing="0"/>
        <w:jc w:val="both"/>
        <w:rPr>
          <w:rFonts w:ascii="Calibri" w:hAnsi="Calibri"/>
          <w:color w:val="000000"/>
          <w:sz w:val="22"/>
          <w:szCs w:val="22"/>
        </w:rPr>
      </w:pPr>
      <w:proofErr w:type="gramStart"/>
      <w:r>
        <w:rPr>
          <w:rFonts w:ascii="Calibri" w:hAnsi="Calibri"/>
          <w:color w:val="000000"/>
          <w:sz w:val="22"/>
          <w:szCs w:val="22"/>
        </w:rPr>
        <w:t>В 2018 году мы получили ряд позитивных новостей из Республики Корея, в том числе историческое решение Конституционного суда (28 июня) о признании права на отказ от военной службы по соображениям совести, решение Верховного суда (1 ноября) о легализации отказа от военной службы по соображениям совести и освобождение 58 отказчиков по соображениям совести 30 ноября.</w:t>
      </w:r>
      <w:proofErr w:type="gramEnd"/>
      <w:r>
        <w:rPr>
          <w:rFonts w:ascii="Calibri" w:hAnsi="Calibri"/>
          <w:color w:val="000000"/>
          <w:sz w:val="22"/>
          <w:szCs w:val="22"/>
        </w:rPr>
        <w:t xml:space="preserve"> В настоящее время известно, что за решеткой остаются 13 отказчиков. Это значительное сокращение числа заключенных отказчиков по соображениям совести - с сотен до 13 человек. Постановления Конституционного суда и Верховного суда, а также освобождение узников совести являются весьма позитивным событием для сознательного отказа в Республике Корея.</w:t>
      </w:r>
    </w:p>
    <w:p w:rsidR="001E4347" w:rsidRDefault="009F27BD" w:rsidP="00DD77D7">
      <w:pPr>
        <w:pStyle w:val="a3"/>
        <w:spacing w:before="0" w:beforeAutospacing="0" w:after="0" w:afterAutospacing="0"/>
        <w:jc w:val="both"/>
        <w:rPr>
          <w:rFonts w:ascii="Calibri" w:hAnsi="Calibri"/>
          <w:color w:val="000000"/>
          <w:sz w:val="22"/>
          <w:szCs w:val="22"/>
        </w:rPr>
      </w:pPr>
      <w:r>
        <w:rPr>
          <w:rFonts w:ascii="Calibri" w:hAnsi="Calibri"/>
          <w:color w:val="000000"/>
          <w:sz w:val="22"/>
          <w:szCs w:val="22"/>
        </w:rPr>
        <w:t>Однако, несмотря на эти позитивные события, среди отказывающихся от военной службы лиц растет беспокойство по поводу нового законодательства об альтернативной службе. В своем решении от 28 июня Конституционный суд обязал правительство внести поправки в закон и начать реализацию альтернативной гражданской службы до конца 2019 года. На данном этапе правительство работает над законодательством, предусматривающим введение и регулирование альтернативной службы.</w:t>
      </w:r>
    </w:p>
    <w:p w:rsidR="001E4347" w:rsidRDefault="009F27BD" w:rsidP="00DD77D7">
      <w:pPr>
        <w:pStyle w:val="a3"/>
        <w:spacing w:before="0" w:beforeAutospacing="0" w:after="0" w:afterAutospacing="0"/>
        <w:jc w:val="both"/>
        <w:rPr>
          <w:rFonts w:ascii="Calibri" w:hAnsi="Calibri"/>
          <w:color w:val="000000"/>
          <w:sz w:val="22"/>
          <w:szCs w:val="22"/>
        </w:rPr>
      </w:pPr>
      <w:r>
        <w:rPr>
          <w:rFonts w:ascii="Calibri" w:hAnsi="Calibri"/>
          <w:color w:val="000000"/>
          <w:sz w:val="22"/>
          <w:szCs w:val="22"/>
        </w:rPr>
        <w:t xml:space="preserve">Отказчики по соображениям совести в Республике Корея обеспокоены тем, что правительство планирует ввести альтернативную службу, которая </w:t>
      </w:r>
      <w:proofErr w:type="gramStart"/>
      <w:r>
        <w:rPr>
          <w:rFonts w:ascii="Calibri" w:hAnsi="Calibri"/>
          <w:color w:val="000000"/>
          <w:sz w:val="22"/>
          <w:szCs w:val="22"/>
        </w:rPr>
        <w:t>будет карательной и не</w:t>
      </w:r>
      <w:proofErr w:type="gramEnd"/>
      <w:r>
        <w:rPr>
          <w:rFonts w:ascii="Calibri" w:hAnsi="Calibri"/>
          <w:color w:val="000000"/>
          <w:sz w:val="22"/>
          <w:szCs w:val="22"/>
        </w:rPr>
        <w:t xml:space="preserve"> будет соответствовать международным стандартам. Мы получили сообщения о том, что новое законодательство может включать в себя комиссию по рассмотрению заявлений под надзором военных, а также обязывать </w:t>
      </w:r>
      <w:r>
        <w:rPr>
          <w:rFonts w:ascii="Calibri" w:hAnsi="Calibri"/>
          <w:color w:val="000000"/>
          <w:sz w:val="22"/>
          <w:szCs w:val="22"/>
        </w:rPr>
        <w:lastRenderedPageBreak/>
        <w:t>отказчиков по соображениям совести проходить службу в тюрьмах, причем значительно дольше, чем призывники в армии. WRI продолжит работать с отказчиками по соображениям совести в Республике Корея и настоятельно призывает правительство Южной Кореи создать альтернативную систему гражданской службы, отвечающую стандартам, установленным международным правом.</w:t>
      </w:r>
    </w:p>
    <w:p w:rsidR="001E4347" w:rsidRDefault="009F27BD" w:rsidP="00DD77D7">
      <w:pPr>
        <w:pStyle w:val="a3"/>
        <w:spacing w:before="0" w:beforeAutospacing="0" w:after="0" w:afterAutospacing="0"/>
        <w:ind w:left="540"/>
        <w:jc w:val="both"/>
        <w:rPr>
          <w:rFonts w:ascii="Calibri" w:hAnsi="Calibri"/>
          <w:color w:val="000000"/>
          <w:sz w:val="22"/>
          <w:szCs w:val="22"/>
        </w:rPr>
      </w:pPr>
      <w:r>
        <w:rPr>
          <w:rFonts w:ascii="Calibri" w:hAnsi="Calibri"/>
          <w:color w:val="000000"/>
          <w:sz w:val="22"/>
          <w:szCs w:val="22"/>
        </w:rPr>
        <w:t> </w:t>
      </w:r>
    </w:p>
    <w:p w:rsidR="001E4347" w:rsidRDefault="009F27BD" w:rsidP="00DD77D7">
      <w:pPr>
        <w:pStyle w:val="a3"/>
        <w:spacing w:before="0" w:beforeAutospacing="0" w:after="0" w:afterAutospacing="0"/>
        <w:ind w:left="540"/>
        <w:jc w:val="both"/>
        <w:rPr>
          <w:rFonts w:ascii="Calibri" w:hAnsi="Calibri"/>
          <w:color w:val="000000"/>
          <w:sz w:val="22"/>
          <w:szCs w:val="22"/>
        </w:rPr>
      </w:pPr>
      <w:r>
        <w:rPr>
          <w:rFonts w:ascii="Calibri" w:hAnsi="Calibri"/>
          <w:color w:val="000000"/>
          <w:sz w:val="22"/>
          <w:szCs w:val="22"/>
        </w:rPr>
        <w:t> </w:t>
      </w:r>
    </w:p>
    <w:p w:rsidR="001E4347" w:rsidRDefault="009F27BD" w:rsidP="00DD77D7">
      <w:pPr>
        <w:pStyle w:val="a3"/>
        <w:spacing w:before="0" w:beforeAutospacing="0" w:after="0" w:afterAutospacing="0"/>
        <w:ind w:left="540"/>
        <w:jc w:val="both"/>
        <w:rPr>
          <w:rFonts w:ascii="Calibri" w:hAnsi="Calibri"/>
          <w:color w:val="000000"/>
          <w:sz w:val="22"/>
          <w:szCs w:val="22"/>
        </w:rPr>
      </w:pPr>
      <w:r>
        <w:rPr>
          <w:rFonts w:ascii="Calibri" w:hAnsi="Calibri"/>
          <w:color w:val="000000"/>
          <w:sz w:val="22"/>
          <w:szCs w:val="22"/>
        </w:rPr>
        <w:t> </w:t>
      </w:r>
    </w:p>
    <w:p w:rsidR="001E4347" w:rsidRDefault="009F27BD" w:rsidP="00DD77D7">
      <w:pPr>
        <w:pStyle w:val="a3"/>
        <w:spacing w:before="0" w:beforeAutospacing="0" w:after="0" w:afterAutospacing="0"/>
        <w:ind w:left="540"/>
        <w:jc w:val="both"/>
        <w:rPr>
          <w:rFonts w:ascii="Calibri" w:hAnsi="Calibri"/>
          <w:color w:val="000000"/>
          <w:sz w:val="22"/>
          <w:szCs w:val="22"/>
        </w:rPr>
      </w:pPr>
      <w:r>
        <w:rPr>
          <w:rFonts w:ascii="Calibri" w:hAnsi="Calibri"/>
          <w:color w:val="000000"/>
          <w:sz w:val="22"/>
          <w:szCs w:val="22"/>
        </w:rPr>
        <w:t> </w:t>
      </w:r>
    </w:p>
    <w:p w:rsidR="001E4347" w:rsidRDefault="009F27BD" w:rsidP="00DD77D7">
      <w:pPr>
        <w:pStyle w:val="a3"/>
        <w:spacing w:before="0" w:beforeAutospacing="0" w:after="0" w:afterAutospacing="0"/>
        <w:ind w:left="540"/>
        <w:jc w:val="both"/>
        <w:rPr>
          <w:rFonts w:ascii="Calibri" w:hAnsi="Calibri"/>
          <w:color w:val="000000"/>
          <w:sz w:val="22"/>
          <w:szCs w:val="22"/>
        </w:rPr>
      </w:pPr>
      <w:r>
        <w:rPr>
          <w:rFonts w:ascii="Calibri" w:hAnsi="Calibri"/>
          <w:color w:val="000000"/>
          <w:sz w:val="22"/>
          <w:szCs w:val="22"/>
        </w:rPr>
        <w:t> </w:t>
      </w:r>
    </w:p>
    <w:p w:rsidR="001E4347" w:rsidRDefault="001E4347">
      <w:pPr>
        <w:rPr>
          <w:rFonts w:ascii="Calibri" w:eastAsia="Times New Roman" w:hAnsi="Calibri"/>
          <w:color w:val="000000"/>
          <w:sz w:val="22"/>
          <w:szCs w:val="22"/>
        </w:rPr>
      </w:pPr>
    </w:p>
    <w:sectPr w:rsidR="001E4347" w:rsidSect="00F945F5">
      <w:pgSz w:w="15840" w:h="24480" w:code="3"/>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Segoe UI Symbol">
    <w:panose1 w:val="020B0502040204020203"/>
    <w:charset w:val="00"/>
    <w:family w:val="swiss"/>
    <w:pitch w:val="variable"/>
    <w:sig w:usb0="8000006F" w:usb1="1200FBEF" w:usb2="0064C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B44767"/>
    <w:multiLevelType w:val="multilevel"/>
    <w:tmpl w:val="08F03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701640C"/>
    <w:multiLevelType w:val="hybridMultilevel"/>
    <w:tmpl w:val="F0F2F5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7A816987"/>
    <w:multiLevelType w:val="hybridMultilevel"/>
    <w:tmpl w:val="69D815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0"/>
    <w:lvlOverride w:ilvl="0">
      <w:startOverride w:val="7"/>
    </w:lvlOverride>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activeWritingStyle w:appName="MSWord" w:lang="ru-RU" w:vendorID="64" w:dllVersion="131078" w:nlCheck="1" w:checkStyle="0"/>
  <w:activeWritingStyle w:appName="MSWord" w:lang="en-US" w:vendorID="64" w:dllVersion="131078" w:nlCheck="1" w:checkStyle="1"/>
  <w:proofState w:spelling="clean" w:grammar="clean"/>
  <w:defaultTabStop w:val="708"/>
  <w:noPunctuationKerning/>
  <w:characterSpacingControl w:val="doNotCompress"/>
  <w:compat/>
  <w:rsids>
    <w:rsidRoot w:val="009F27BD"/>
    <w:rsid w:val="000056C6"/>
    <w:rsid w:val="00013ACE"/>
    <w:rsid w:val="001E4347"/>
    <w:rsid w:val="00283823"/>
    <w:rsid w:val="008A74CD"/>
    <w:rsid w:val="009F27BD"/>
    <w:rsid w:val="00B5198C"/>
    <w:rsid w:val="00D714E5"/>
    <w:rsid w:val="00DD77D7"/>
    <w:rsid w:val="00DE5318"/>
    <w:rsid w:val="00E32E64"/>
    <w:rsid w:val="00F945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5318"/>
    <w:rPr>
      <w:rFonts w:eastAsiaTheme="minorEastAsia"/>
      <w:sz w:val="24"/>
      <w:szCs w:val="24"/>
    </w:rPr>
  </w:style>
  <w:style w:type="paragraph" w:styleId="1">
    <w:name w:val="heading 1"/>
    <w:basedOn w:val="a"/>
    <w:next w:val="a"/>
    <w:link w:val="10"/>
    <w:uiPriority w:val="9"/>
    <w:qFormat/>
    <w:rsid w:val="00DD77D7"/>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DD77D7"/>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DD77D7"/>
    <w:pPr>
      <w:keepNext/>
      <w:keepLines/>
      <w:spacing w:before="20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E5318"/>
    <w:pPr>
      <w:spacing w:before="100" w:beforeAutospacing="1" w:after="100" w:afterAutospacing="1"/>
    </w:pPr>
  </w:style>
  <w:style w:type="character" w:styleId="a4">
    <w:name w:val="Hyperlink"/>
    <w:basedOn w:val="a0"/>
    <w:uiPriority w:val="99"/>
    <w:unhideWhenUsed/>
    <w:rsid w:val="00DE5318"/>
    <w:rPr>
      <w:color w:val="0000FF"/>
      <w:u w:val="single"/>
    </w:rPr>
  </w:style>
  <w:style w:type="character" w:styleId="a5">
    <w:name w:val="FollowedHyperlink"/>
    <w:basedOn w:val="a0"/>
    <w:uiPriority w:val="99"/>
    <w:semiHidden/>
    <w:unhideWhenUsed/>
    <w:rsid w:val="00DE5318"/>
    <w:rPr>
      <w:color w:val="800080"/>
      <w:u w:val="single"/>
    </w:rPr>
  </w:style>
  <w:style w:type="paragraph" w:styleId="a6">
    <w:name w:val="Balloon Text"/>
    <w:basedOn w:val="a"/>
    <w:link w:val="a7"/>
    <w:uiPriority w:val="99"/>
    <w:semiHidden/>
    <w:unhideWhenUsed/>
    <w:rsid w:val="008A74CD"/>
    <w:rPr>
      <w:rFonts w:ascii="Tahoma" w:hAnsi="Tahoma" w:cs="Tahoma"/>
      <w:sz w:val="16"/>
      <w:szCs w:val="16"/>
    </w:rPr>
  </w:style>
  <w:style w:type="character" w:customStyle="1" w:styleId="a7">
    <w:name w:val="Текст выноски Знак"/>
    <w:basedOn w:val="a0"/>
    <w:link w:val="a6"/>
    <w:uiPriority w:val="99"/>
    <w:semiHidden/>
    <w:rsid w:val="008A74CD"/>
    <w:rPr>
      <w:rFonts w:ascii="Tahoma" w:eastAsiaTheme="minorEastAsia" w:hAnsi="Tahoma" w:cs="Tahoma"/>
      <w:sz w:val="16"/>
      <w:szCs w:val="16"/>
    </w:rPr>
  </w:style>
  <w:style w:type="character" w:customStyle="1" w:styleId="10">
    <w:name w:val="Заголовок 1 Знак"/>
    <w:basedOn w:val="a0"/>
    <w:link w:val="1"/>
    <w:uiPriority w:val="9"/>
    <w:rsid w:val="00DD77D7"/>
    <w:rPr>
      <w:rFonts w:asciiTheme="majorHAnsi" w:eastAsiaTheme="majorEastAsia" w:hAnsiTheme="majorHAnsi" w:cstheme="majorBidi"/>
      <w:b/>
      <w:bCs/>
      <w:color w:val="2E74B5" w:themeColor="accent1" w:themeShade="BF"/>
      <w:sz w:val="28"/>
      <w:szCs w:val="28"/>
    </w:rPr>
  </w:style>
  <w:style w:type="paragraph" w:styleId="a8">
    <w:name w:val="TOC Heading"/>
    <w:basedOn w:val="1"/>
    <w:next w:val="a"/>
    <w:uiPriority w:val="39"/>
    <w:semiHidden/>
    <w:unhideWhenUsed/>
    <w:qFormat/>
    <w:rsid w:val="00DD77D7"/>
    <w:pPr>
      <w:spacing w:line="276" w:lineRule="auto"/>
      <w:outlineLvl w:val="9"/>
    </w:pPr>
    <w:rPr>
      <w:lang w:eastAsia="en-US"/>
    </w:rPr>
  </w:style>
  <w:style w:type="paragraph" w:styleId="11">
    <w:name w:val="toc 1"/>
    <w:basedOn w:val="a"/>
    <w:next w:val="a"/>
    <w:autoRedefine/>
    <w:uiPriority w:val="39"/>
    <w:unhideWhenUsed/>
    <w:rsid w:val="00DD77D7"/>
    <w:pPr>
      <w:spacing w:after="100"/>
    </w:pPr>
  </w:style>
  <w:style w:type="character" w:customStyle="1" w:styleId="20">
    <w:name w:val="Заголовок 2 Знак"/>
    <w:basedOn w:val="a0"/>
    <w:link w:val="2"/>
    <w:uiPriority w:val="9"/>
    <w:rsid w:val="00DD77D7"/>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DD77D7"/>
    <w:rPr>
      <w:rFonts w:asciiTheme="majorHAnsi" w:eastAsiaTheme="majorEastAsia" w:hAnsiTheme="majorHAnsi" w:cstheme="majorBidi"/>
      <w:b/>
      <w:bCs/>
      <w:color w:val="5B9BD5" w:themeColor="accent1"/>
      <w:sz w:val="24"/>
      <w:szCs w:val="24"/>
    </w:rPr>
  </w:style>
  <w:style w:type="paragraph" w:styleId="21">
    <w:name w:val="toc 2"/>
    <w:basedOn w:val="a"/>
    <w:next w:val="a"/>
    <w:autoRedefine/>
    <w:uiPriority w:val="39"/>
    <w:unhideWhenUsed/>
    <w:rsid w:val="00DD77D7"/>
    <w:pPr>
      <w:spacing w:after="100"/>
      <w:ind w:left="240"/>
    </w:pPr>
  </w:style>
  <w:style w:type="paragraph" w:styleId="31">
    <w:name w:val="toc 3"/>
    <w:basedOn w:val="a"/>
    <w:next w:val="a"/>
    <w:autoRedefine/>
    <w:uiPriority w:val="39"/>
    <w:unhideWhenUsed/>
    <w:rsid w:val="00DD77D7"/>
    <w:pPr>
      <w:spacing w:after="100"/>
      <w:ind w:left="480"/>
    </w:pPr>
  </w:style>
</w:styles>
</file>

<file path=word/webSettings.xml><?xml version="1.0" encoding="utf-8"?>
<w:webSettings xmlns:r="http://schemas.openxmlformats.org/officeDocument/2006/relationships" xmlns:w="http://schemas.openxmlformats.org/wordprocessingml/2006/main">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anslate.googleusercontent.com/translate_f" TargetMode="External"/><Relationship Id="rId13" Type="http://schemas.openxmlformats.org/officeDocument/2006/relationships/hyperlink" Target="https://translate.googleusercontent.com/translate_f" TargetMode="External"/><Relationship Id="rId18" Type="http://schemas.openxmlformats.org/officeDocument/2006/relationships/hyperlink" Target="https://m.vk.com/stoparmy" TargetMode="External"/><Relationship Id="rId3" Type="http://schemas.openxmlformats.org/officeDocument/2006/relationships/styles" Target="styles.xml"/><Relationship Id="rId21" Type="http://schemas.openxmlformats.org/officeDocument/2006/relationships/hyperlink" Target="https://translate.googleusercontent.com/translate_f" TargetMode="External"/><Relationship Id="rId7" Type="http://schemas.openxmlformats.org/officeDocument/2006/relationships/hyperlink" Target="https://translate.googleusercontent.com/translate_f" TargetMode="External"/><Relationship Id="rId12" Type="http://schemas.openxmlformats.org/officeDocument/2006/relationships/hyperlink" Target="https://translate.googleusercontent.com/translate_f" TargetMode="External"/><Relationship Id="rId17" Type="http://schemas.openxmlformats.org/officeDocument/2006/relationships/hyperlink" Target="https://translate.googleusercontent.com/translate_f" TargetMode="External"/><Relationship Id="rId2" Type="http://schemas.openxmlformats.org/officeDocument/2006/relationships/numbering" Target="numbering.xml"/><Relationship Id="rId16" Type="http://schemas.openxmlformats.org/officeDocument/2006/relationships/hyperlink" Target="https://translate.googleusercontent.com/translate_f" TargetMode="External"/><Relationship Id="rId20" Type="http://schemas.openxmlformats.org/officeDocument/2006/relationships/hyperlink" Target="https://translate.googleusercontent.com/translate_f"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translate.googleusercontent.com/translate_f"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translate.googleusercontent.com/translate_f" TargetMode="External"/><Relationship Id="rId23" Type="http://schemas.openxmlformats.org/officeDocument/2006/relationships/fontTable" Target="fontTable.xml"/><Relationship Id="rId10" Type="http://schemas.openxmlformats.org/officeDocument/2006/relationships/hyperlink" Target="https://translate.googleusercontent.com/translate_f" TargetMode="External"/><Relationship Id="rId19" Type="http://schemas.openxmlformats.org/officeDocument/2006/relationships/hyperlink" Target="https://translate.googleusercontent.com/translate_f" TargetMode="External"/><Relationship Id="rId4" Type="http://schemas.openxmlformats.org/officeDocument/2006/relationships/settings" Target="settings.xml"/><Relationship Id="rId9" Type="http://schemas.openxmlformats.org/officeDocument/2006/relationships/hyperlink" Target="https://translate.googleusercontent.com/translate_f" TargetMode="External"/><Relationship Id="rId14" Type="http://schemas.openxmlformats.org/officeDocument/2006/relationships/hyperlink" Target="https://translate.googleusercontent.com/translate_f" TargetMode="External"/><Relationship Id="rId22" Type="http://schemas.openxmlformats.org/officeDocument/2006/relationships/hyperlink" Target="https://translate.googleusercontent.com/translate_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5B0418-97F8-4716-83D8-ED6985392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5</Pages>
  <Words>4095</Words>
  <Characters>29025</Characters>
  <Application>Microsoft Office Word</Application>
  <DocSecurity>0</DocSecurity>
  <Lines>241</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Gordon Michael</dc:creator>
  <cp:keywords/>
  <dc:description/>
  <cp:lastModifiedBy>Oksana.Paramonova</cp:lastModifiedBy>
  <cp:revision>12</cp:revision>
  <dcterms:created xsi:type="dcterms:W3CDTF">2019-03-02T17:03:00Z</dcterms:created>
  <dcterms:modified xsi:type="dcterms:W3CDTF">2019-03-14T13:11:00Z</dcterms:modified>
</cp:coreProperties>
</file>