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83" w:rsidRPr="004B7483" w:rsidRDefault="004B7483" w:rsidP="004B7483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text"/>
      <w:bookmarkEnd w:id="0"/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 30</w:t>
      </w: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 Инструкции (</w:t>
      </w:r>
      <w:hyperlink r:id="rId4" w:anchor="block_34" w:history="1">
        <w:r w:rsidRPr="004B7483">
          <w:rPr>
            <w:rFonts w:ascii="Arial" w:eastAsia="Times New Roman" w:hAnsi="Arial" w:cs="Arial"/>
            <w:b/>
            <w:bCs/>
            <w:color w:val="3272C0"/>
            <w:sz w:val="20"/>
            <w:szCs w:val="20"/>
            <w:lang w:eastAsia="ru-RU"/>
          </w:rPr>
          <w:t>п. 34</w:t>
        </w:r>
      </w:hyperlink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Лицевая сторона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Гражданину__________________________________________________________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(фамилия, имя, отчество)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проживающему_____________________________________________________________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(адрес)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____________________________________________________________________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Повестка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Серия____N</w:t>
      </w:r>
      <w:proofErr w:type="spellEnd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__________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В соответствии с </w:t>
      </w:r>
      <w:hyperlink r:id="rId5" w:anchor="block_263" w:history="1">
        <w:r w:rsidRPr="004B7483">
          <w:rPr>
            <w:rFonts w:ascii="Courier New" w:eastAsia="Times New Roman" w:hAnsi="Courier New" w:cs="Courier New"/>
            <w:b/>
            <w:bCs/>
            <w:color w:val="3272C0"/>
            <w:sz w:val="20"/>
            <w:szCs w:val="20"/>
            <w:lang w:eastAsia="ru-RU"/>
          </w:rPr>
          <w:t>Федеральным законом</w:t>
        </w:r>
      </w:hyperlink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"О   воинской   обязанности   и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военной службе" Вы обязаны "____"___________20___г. </w:t>
      </w:r>
      <w:proofErr w:type="spell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к_____часам</w:t>
      </w:r>
      <w:proofErr w:type="spellEnd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явиться </w:t>
      </w:r>
      <w:proofErr w:type="gram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военный комиссариат __________________________________________________ </w:t>
      </w:r>
      <w:proofErr w:type="gram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</w:t>
      </w:r>
      <w:proofErr w:type="gramEnd"/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(наименование муниципального образования)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адресу: 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(адрес военного комиссариата)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 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(указывается причина вызова в военный комиссариат)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При себе иметь паспорт (иной документ, удостоверяющий личность),   а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также:___________________________________________________________________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Военный комиссар_________________________________________________________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(наименование муниципального образования)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(воинское звание, подпись, инициал имени, фамилия)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М.П.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-------------------------------------------------------------------------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линия отреза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возвращается в военный комиссариат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proofErr w:type="spell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Серия____N</w:t>
      </w:r>
      <w:proofErr w:type="spellEnd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__________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Я, ________________________________________________________________,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(фамилия, имя, отчество)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о явке в военный комиссариат ________________________________________ </w:t>
      </w:r>
      <w:proofErr w:type="gram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для</w:t>
      </w:r>
      <w:proofErr w:type="gramEnd"/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(наименование муниципального образования)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(причина вызова в военный комиссариат)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proofErr w:type="gram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назначенной</w:t>
      </w:r>
      <w:proofErr w:type="gramEnd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на "____"_________20____г. </w:t>
      </w:r>
      <w:proofErr w:type="spellStart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к_____часам</w:t>
      </w:r>
      <w:proofErr w:type="spellEnd"/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, оповещен.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(дата оповещения, подпись оповещенного)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Оповещение произвел "____"___________ 20____г.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(должность)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(подпись, инициал имени, фамилия должностного лица)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B7483" w:rsidRPr="00DB2E9F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4B7483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</w:t>
      </w:r>
    </w:p>
    <w:p w:rsidR="00DB2E9F" w:rsidRDefault="00DB2E9F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7483" w:rsidRPr="004B7483" w:rsidRDefault="004B7483" w:rsidP="004B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Оборотная сторона</w:t>
      </w:r>
    </w:p>
    <w:p w:rsidR="004B7483" w:rsidRPr="004B7483" w:rsidRDefault="004B7483" w:rsidP="004B74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 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Обязанности</w:t>
      </w: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гражданина, подлежащего призыву на военную службу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1. </w:t>
      </w:r>
      <w:proofErr w:type="gramStart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 соответствии с </w:t>
      </w:r>
      <w:hyperlink r:id="rId6" w:anchor="block_47000" w:history="1">
        <w:r w:rsidRPr="00DB2E9F">
          <w:rPr>
            <w:rFonts w:ascii="Arial" w:eastAsia="Times New Roman" w:hAnsi="Arial" w:cs="Arial"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от 28 марта 1998 г. N 53-ФЗ "О воинской обязанности и военной службе" граждане, не пребывающие в запасе, обязаны явиться по повестке военного комиссариата на медицинское освидетельствование, заседание призывной комиссии, для уточнения сведений воинского учета или отправки в воинскую часть для прохождения военной службы (направления на альтернативную гражданскую службу), имея при себе удостоверение гражданина, подлежащего</w:t>
      </w:r>
      <w:proofErr w:type="gramEnd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призыву на военную службу, паспорт (иной документ, удостоверяющий личность) гражданина Российской Федерации и другие документы, указанные в повестке.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2. В случае неявки без уважительной причины по повестке военного комиссариата на перечисленные мероприятия гражданин считается уклоняющимся от военной службы и привлекается к ответственности в соответствии с законодательством Российской Федерации.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Уважительными причинами неявки гражданина по повестке военного комиссариата при условии документального подтверждения причины неявки являются: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заболевание или увечье, связанное с утратой работоспособности;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иные причины, признанные уважительными призывной комиссией или судом.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По истечении действия уважительной причины граждане являются в военный комиссариат немедленно, без дополнительного вызова.</w:t>
      </w:r>
    </w:p>
    <w:p w:rsidR="004B7483" w:rsidRPr="004B7483" w:rsidRDefault="00C81AA9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hyperlink r:id="rId7" w:anchor="block_328" w:history="1">
        <w:r w:rsidR="004B7483" w:rsidRPr="00DB2E9F">
          <w:rPr>
            <w:rFonts w:ascii="Arial" w:eastAsia="Times New Roman" w:hAnsi="Arial" w:cs="Arial"/>
            <w:bCs/>
            <w:color w:val="3272C0"/>
            <w:sz w:val="18"/>
            <w:szCs w:val="18"/>
            <w:lang w:eastAsia="ru-RU"/>
          </w:rPr>
          <w:t>Статья 328</w:t>
        </w:r>
      </w:hyperlink>
      <w:r w:rsidR="004B7483"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. Уклонение от прохождения военной и альтернативной гражданской службы (Уголовный кодекс Российской Федерации)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1. </w:t>
      </w:r>
      <w:proofErr w:type="gramStart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арестом на срок от трех до шести месяцев, либо лишением свободы на срок до двух лет.</w:t>
      </w:r>
      <w:proofErr w:type="gramEnd"/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Пояснения по заполнению повестки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Повестка является документом, которым призывники вызываются в военный комиссариат для уточнения вопросов воинского учета (учетных данных гражданина) и проведения мероприятий, связанных с подготовкой и проведением призыва граждан на военную службу.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Учет и регистрация повесток осуществляются по книге учета вызова граждан, не пребывающих в запасе, в военный комиссариат и выдачи им повесток (</w:t>
      </w:r>
      <w:hyperlink r:id="rId8" w:anchor="block_11000" w:history="1">
        <w:r w:rsidRPr="00DB2E9F">
          <w:rPr>
            <w:rFonts w:ascii="Arial" w:eastAsia="Times New Roman" w:hAnsi="Arial" w:cs="Arial"/>
            <w:bCs/>
            <w:color w:val="3272C0"/>
            <w:sz w:val="18"/>
            <w:szCs w:val="18"/>
            <w:lang w:eastAsia="ru-RU"/>
          </w:rPr>
          <w:t>приложение N 11</w:t>
        </w:r>
      </w:hyperlink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к настоящей Инструкции).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Серия и номер повестки образуются из наименования субъекта Российской Федерации и наименования муниципального образования (пример:</w:t>
      </w:r>
      <w:proofErr w:type="gramEnd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СК, где</w:t>
      </w:r>
      <w:proofErr w:type="gramStart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С</w:t>
      </w:r>
      <w:proofErr w:type="gramEnd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- Свердловская область, К - Кировский район), первые две цифры номера соответствуют региону, третья и четвертая - двум последним цифрам года проведения призыва, последующие пять цифр - порядковый номер по книге учета (</w:t>
      </w:r>
      <w:hyperlink r:id="rId9" w:anchor="block_11000" w:history="1">
        <w:r w:rsidRPr="00DB2E9F">
          <w:rPr>
            <w:rFonts w:ascii="Arial" w:eastAsia="Times New Roman" w:hAnsi="Arial" w:cs="Arial"/>
            <w:bCs/>
            <w:color w:val="3272C0"/>
            <w:sz w:val="18"/>
            <w:szCs w:val="18"/>
            <w:lang w:eastAsia="ru-RU"/>
          </w:rPr>
          <w:t>приложение N 11</w:t>
        </w:r>
      </w:hyperlink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 к настоящей Инструкции). Пример: 660700001, где 66 - Свердловская область, 07 - 2007 год проведения призыва, 00001 - порядковому </w:t>
      </w:r>
      <w:proofErr w:type="spellStart"/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номеру</w:t>
      </w:r>
      <w:hyperlink r:id="rId10" w:history="1">
        <w:r w:rsidRPr="00DB2E9F">
          <w:rPr>
            <w:rFonts w:ascii="Arial" w:eastAsia="Times New Roman" w:hAnsi="Arial" w:cs="Arial"/>
            <w:bCs/>
            <w:color w:val="3272C0"/>
            <w:sz w:val="18"/>
            <w:szCs w:val="18"/>
            <w:lang w:eastAsia="ru-RU"/>
          </w:rPr>
          <w:t>#</w:t>
        </w:r>
        <w:proofErr w:type="spellEnd"/>
      </w:hyperlink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по книге учета вызова граждан, не пребывающих в запасе, в военный комиссариат и выдачи им повесток.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Повестка должна быть подписана военным комиссаром и заверена печатью военного комиссариата.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В повестке указывается причина вызова в военный комиссариат: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уточнения документов воинского учета;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прохождения медицинского освидетельствования или мероприятий, связанных с ним;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прохождения призывной комиссии, которая примет одно из следующих решений: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 призыве на военную службу;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 направлении на альтернативную гражданскую службу;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 предоставлении отсрочки от призыва на военную службу;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 освобождении от призыва на военную службу;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 освобождении от исполнения воинской обязанности;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 зачислении в запас;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прохождения призывной комиссии субъекта Российской Федерации;</w:t>
      </w:r>
    </w:p>
    <w:p w:rsidR="004B7483" w:rsidRPr="004B7483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отправки к месту прохождения военной службы;</w:t>
      </w:r>
    </w:p>
    <w:p w:rsidR="00565684" w:rsidRPr="00DB2E9F" w:rsidRDefault="004B7483" w:rsidP="004B7483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4B748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для направления на альтернативную гражданскую службу.</w:t>
      </w:r>
    </w:p>
    <w:p w:rsidR="002F7D89" w:rsidRPr="00DB2E9F" w:rsidRDefault="002F7D89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</w:p>
    <w:sectPr w:rsidR="002F7D89" w:rsidRPr="00DB2E9F" w:rsidSect="005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83"/>
    <w:rsid w:val="002F7D89"/>
    <w:rsid w:val="004B7483"/>
    <w:rsid w:val="00565684"/>
    <w:rsid w:val="0087254D"/>
    <w:rsid w:val="00C10A83"/>
    <w:rsid w:val="00C64E8F"/>
    <w:rsid w:val="00C81AA9"/>
    <w:rsid w:val="00D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84"/>
  </w:style>
  <w:style w:type="paragraph" w:styleId="1">
    <w:name w:val="heading 1"/>
    <w:basedOn w:val="a"/>
    <w:link w:val="10"/>
    <w:uiPriority w:val="9"/>
    <w:qFormat/>
    <w:rsid w:val="004B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7483"/>
  </w:style>
  <w:style w:type="character" w:styleId="a3">
    <w:name w:val="Hyperlink"/>
    <w:basedOn w:val="a0"/>
    <w:uiPriority w:val="99"/>
    <w:semiHidden/>
    <w:unhideWhenUsed/>
    <w:rsid w:val="004B7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B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2187/10ed0f917186039eb157d3ba4f962ee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8000/e314e2ab9fee15680d3063ba04ec318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78405/802464714d4d10a819efb803557e968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78405/3ac805f6d87af32d44de92b042d51285/" TargetMode="External"/><Relationship Id="rId10" Type="http://schemas.openxmlformats.org/officeDocument/2006/relationships/hyperlink" Target="http://base.garant.ru/3100000/" TargetMode="External"/><Relationship Id="rId4" Type="http://schemas.openxmlformats.org/officeDocument/2006/relationships/hyperlink" Target="http://base.garant.ru/192187/d8e34e7b9274ff56b4ab44c1bd6398fb/" TargetMode="External"/><Relationship Id="rId9" Type="http://schemas.openxmlformats.org/officeDocument/2006/relationships/hyperlink" Target="http://base.garant.ru/192187/10ed0f917186039eb157d3ba4f962e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Oksana.Paramonova</dc:creator>
  <cp:keywords/>
  <dc:description/>
  <cp:lastModifiedBy>Oksana.Paramonova</cp:lastModifiedBy>
  <cp:revision>5</cp:revision>
  <cp:lastPrinted>2018-11-14T06:51:00Z</cp:lastPrinted>
  <dcterms:created xsi:type="dcterms:W3CDTF">2018-11-14T06:47:00Z</dcterms:created>
  <dcterms:modified xsi:type="dcterms:W3CDTF">2019-03-12T14:57:00Z</dcterms:modified>
</cp:coreProperties>
</file>