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В Военный комиссариат _______ района (города)</w:t>
      </w:r>
    </w:p>
    <w:p w:rsidR="00000000" w:rsidDel="00000000" w:rsidP="00000000" w:rsidRDefault="00000000" w:rsidRPr="00000000" w14:paraId="00000003">
      <w:pPr>
        <w:spacing w:after="18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 области</w:t>
      </w:r>
    </w:p>
    <w:p w:rsidR="00000000" w:rsidDel="00000000" w:rsidP="00000000" w:rsidRDefault="00000000" w:rsidRPr="00000000" w14:paraId="00000004">
      <w:pPr>
        <w:spacing w:after="18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Адрес: ______________________________</w:t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8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Председателю призывной комиссии по мобилизации района (города) </w:t>
      </w:r>
    </w:p>
    <w:p w:rsidR="00000000" w:rsidDel="00000000" w:rsidP="00000000" w:rsidRDefault="00000000" w:rsidRPr="00000000" w14:paraId="00000007">
      <w:pPr>
        <w:spacing w:after="180" w:line="276" w:lineRule="auto"/>
        <w:ind w:left="320" w:right="320" w:firstLine="0"/>
        <w:jc w:val="righ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(Подсказка: это глава вашего города или района)</w:t>
      </w:r>
    </w:p>
    <w:p w:rsidR="00000000" w:rsidDel="00000000" w:rsidP="00000000" w:rsidRDefault="00000000" w:rsidRPr="00000000" w14:paraId="00000008">
      <w:pPr>
        <w:spacing w:after="18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Адрес:________________________</w:t>
      </w:r>
    </w:p>
    <w:p w:rsidR="00000000" w:rsidDel="00000000" w:rsidP="00000000" w:rsidRDefault="00000000" w:rsidRPr="00000000" w14:paraId="00000009">
      <w:pPr>
        <w:spacing w:after="18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Заявитель:</w:t>
      </w:r>
    </w:p>
    <w:p w:rsidR="00000000" w:rsidDel="00000000" w:rsidP="00000000" w:rsidRDefault="00000000" w:rsidRPr="00000000" w14:paraId="0000000A">
      <w:pPr>
        <w:spacing w:after="18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ФИО, ______ года рождения,</w:t>
      </w:r>
    </w:p>
    <w:p w:rsidR="00000000" w:rsidDel="00000000" w:rsidP="00000000" w:rsidRDefault="00000000" w:rsidRPr="00000000" w14:paraId="0000000B">
      <w:pPr>
        <w:spacing w:after="18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 для ответа: ___________________</w:t>
      </w:r>
    </w:p>
    <w:p w:rsidR="00000000" w:rsidDel="00000000" w:rsidP="00000000" w:rsidRDefault="00000000" w:rsidRPr="00000000" w14:paraId="0000000C">
      <w:pPr>
        <w:spacing w:after="18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 _______________________________.</w:t>
      </w:r>
    </w:p>
    <w:p w:rsidR="00000000" w:rsidDel="00000000" w:rsidP="00000000" w:rsidRDefault="00000000" w:rsidRPr="00000000" w14:paraId="0000000D">
      <w:pPr>
        <w:shd w:fill="ffffff" w:val="clear"/>
        <w:spacing w:before="6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 А Я В Л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 выдаче копии решения призывной комиссии по мобилизации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отношении меня, ФИО, ДАТА состоялась призывная комиссия по мобилизации </w:t>
      </w:r>
      <w:r w:rsidDel="00000000" w:rsidR="00000000" w:rsidRPr="00000000">
        <w:rPr>
          <w:i w:val="1"/>
          <w:sz w:val="24"/>
          <w:szCs w:val="24"/>
          <w:rtl w:val="0"/>
        </w:rPr>
        <w:t xml:space="preserve">(неважно, очно или заочно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где было вынесено следующее решение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(укажите решение).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По аналогии с требованиями пункта 6 статьи 28 Федерального закона «О воинской обязанности и военной службе», ПРОШУ ВАС: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течение пяти рабочих дней со дня получения данного заявления выдать моему доверенному лицу (ФИО) копию решения призывной комиссии по мобилизации.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Ответить на данное заявление по существу в установленный законом срок.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Подпись /ФИО/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320" w:right="3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«____» ____________20__г.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_11">
    <w:name w:val="s_11"/>
    <w:basedOn w:val="Основнойшрифтабзаца"/>
    <w:next w:val="s_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nBx6TSanQTyXSVLBxiE7PA2nQ==">AMUW2mVFT3R2V+nioz/gA2QZR8GTVWADUvIQeLkDIlaHO7dOZR3gbSlzot+zh5kFTsEpU2cDR0l/RDu9l7XisL3EM+ez7tscL571ZfNZsRp/rKDQ+Beu+0Q=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2011-11-23T16:43:00Z</dcterms:created>
  <dc:creator>AKCANA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